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39E" w:rsidRPr="004F15C5" w:rsidRDefault="00C5339E" w:rsidP="00C5339E">
      <w:pPr>
        <w:pStyle w:val="ConsPlusNormal"/>
        <w:tabs>
          <w:tab w:val="left" w:pos="3630"/>
          <w:tab w:val="right" w:pos="9921"/>
        </w:tabs>
        <w:ind w:firstLine="0"/>
        <w:jc w:val="center"/>
        <w:outlineLvl w:val="0"/>
        <w:rPr>
          <w:rFonts w:ascii="Times New Roman" w:hAnsi="Times New Roman"/>
          <w:b/>
          <w:sz w:val="28"/>
          <w:szCs w:val="28"/>
        </w:rPr>
      </w:pPr>
      <w:r w:rsidRPr="004F15C5">
        <w:rPr>
          <w:rFonts w:ascii="Times New Roman" w:hAnsi="Times New Roman"/>
          <w:b/>
          <w:sz w:val="28"/>
          <w:szCs w:val="28"/>
        </w:rPr>
        <w:t>СОВЕТ ДЕПУТАТОВ</w:t>
      </w:r>
    </w:p>
    <w:p w:rsidR="00C5339E" w:rsidRPr="004F15C5" w:rsidRDefault="00882D74" w:rsidP="00C5339E">
      <w:pPr>
        <w:pStyle w:val="ConsPlusNormal"/>
        <w:ind w:firstLine="0"/>
        <w:jc w:val="center"/>
        <w:outlineLvl w:val="0"/>
        <w:rPr>
          <w:rFonts w:ascii="Times New Roman" w:hAnsi="Times New Roman"/>
          <w:b/>
          <w:sz w:val="28"/>
          <w:szCs w:val="28"/>
        </w:rPr>
      </w:pPr>
      <w:r w:rsidRPr="004F15C5">
        <w:rPr>
          <w:rFonts w:ascii="Times New Roman" w:hAnsi="Times New Roman"/>
          <w:b/>
          <w:sz w:val="28"/>
          <w:szCs w:val="28"/>
        </w:rPr>
        <w:t>ТЕБИССКОГО</w:t>
      </w:r>
      <w:r w:rsidR="00C5339E" w:rsidRPr="004F15C5">
        <w:rPr>
          <w:rFonts w:ascii="Times New Roman" w:hAnsi="Times New Roman"/>
          <w:b/>
          <w:sz w:val="28"/>
          <w:szCs w:val="28"/>
        </w:rPr>
        <w:t xml:space="preserve"> СЕЛЬСОВЕТА </w:t>
      </w:r>
    </w:p>
    <w:p w:rsidR="00C5339E" w:rsidRPr="004F15C5" w:rsidRDefault="00C5339E" w:rsidP="00C5339E">
      <w:pPr>
        <w:pStyle w:val="ConsPlusNormal"/>
        <w:ind w:firstLine="0"/>
        <w:jc w:val="center"/>
        <w:outlineLvl w:val="0"/>
        <w:rPr>
          <w:rFonts w:ascii="Times New Roman" w:hAnsi="Times New Roman"/>
          <w:b/>
          <w:sz w:val="28"/>
          <w:szCs w:val="28"/>
        </w:rPr>
      </w:pPr>
      <w:r w:rsidRPr="004F15C5">
        <w:rPr>
          <w:rFonts w:ascii="Times New Roman" w:hAnsi="Times New Roman"/>
          <w:b/>
          <w:sz w:val="28"/>
          <w:szCs w:val="28"/>
        </w:rPr>
        <w:t>ЧАНОВСКОГО РАЙОНА НОВОСИБИРСКОЙ ОБЛАСТИ</w:t>
      </w:r>
    </w:p>
    <w:p w:rsidR="00C5339E" w:rsidRPr="004F15C5" w:rsidRDefault="00286CA1" w:rsidP="00C5339E">
      <w:pPr>
        <w:pStyle w:val="ConsPlusNormal"/>
        <w:ind w:firstLine="0"/>
        <w:jc w:val="center"/>
        <w:outlineLvl w:val="0"/>
        <w:rPr>
          <w:rFonts w:ascii="Times New Roman" w:hAnsi="Times New Roman"/>
          <w:b/>
          <w:sz w:val="28"/>
          <w:szCs w:val="28"/>
        </w:rPr>
      </w:pPr>
      <w:r>
        <w:rPr>
          <w:rFonts w:ascii="Times New Roman" w:hAnsi="Times New Roman"/>
          <w:b/>
          <w:sz w:val="28"/>
          <w:szCs w:val="28"/>
        </w:rPr>
        <w:t>шес</w:t>
      </w:r>
      <w:r w:rsidR="000C40EB" w:rsidRPr="004F15C5">
        <w:rPr>
          <w:rFonts w:ascii="Times New Roman" w:hAnsi="Times New Roman"/>
          <w:b/>
          <w:sz w:val="28"/>
          <w:szCs w:val="28"/>
        </w:rPr>
        <w:t>то</w:t>
      </w:r>
      <w:r w:rsidR="00C5339E" w:rsidRPr="004F15C5">
        <w:rPr>
          <w:rFonts w:ascii="Times New Roman" w:hAnsi="Times New Roman"/>
          <w:b/>
          <w:sz w:val="28"/>
          <w:szCs w:val="28"/>
        </w:rPr>
        <w:t>го созыва</w:t>
      </w:r>
    </w:p>
    <w:p w:rsidR="00C5339E" w:rsidRPr="004F15C5" w:rsidRDefault="00C5339E" w:rsidP="00C5339E">
      <w:pPr>
        <w:pStyle w:val="ConsPlusNormal"/>
        <w:ind w:firstLine="0"/>
        <w:jc w:val="center"/>
        <w:outlineLvl w:val="0"/>
        <w:rPr>
          <w:rFonts w:ascii="Times New Roman" w:hAnsi="Times New Roman"/>
          <w:b/>
          <w:sz w:val="28"/>
          <w:szCs w:val="28"/>
        </w:rPr>
      </w:pPr>
    </w:p>
    <w:p w:rsidR="00C5339E" w:rsidRPr="004F15C5" w:rsidRDefault="00C5339E" w:rsidP="00C5339E">
      <w:pPr>
        <w:pStyle w:val="ConsPlusNormal"/>
        <w:ind w:firstLine="0"/>
        <w:jc w:val="center"/>
        <w:outlineLvl w:val="0"/>
        <w:rPr>
          <w:rFonts w:ascii="Times New Roman" w:hAnsi="Times New Roman"/>
          <w:b/>
          <w:sz w:val="28"/>
          <w:szCs w:val="28"/>
        </w:rPr>
      </w:pPr>
      <w:r w:rsidRPr="004F15C5">
        <w:rPr>
          <w:rFonts w:ascii="Times New Roman" w:hAnsi="Times New Roman"/>
          <w:b/>
          <w:sz w:val="28"/>
          <w:szCs w:val="28"/>
        </w:rPr>
        <w:t xml:space="preserve">РЕШЕНИЕ </w:t>
      </w:r>
      <w:r w:rsidR="006776EF">
        <w:rPr>
          <w:rFonts w:ascii="Times New Roman" w:hAnsi="Times New Roman"/>
          <w:b/>
          <w:sz w:val="28"/>
          <w:szCs w:val="28"/>
        </w:rPr>
        <w:t>(ПРОЕКТ)</w:t>
      </w:r>
    </w:p>
    <w:p w:rsidR="00C5339E" w:rsidRPr="004F15C5" w:rsidRDefault="000019F6" w:rsidP="00C5339E">
      <w:pPr>
        <w:pStyle w:val="ConsPlusNormal"/>
        <w:ind w:firstLine="0"/>
        <w:jc w:val="center"/>
        <w:outlineLvl w:val="0"/>
        <w:rPr>
          <w:rFonts w:ascii="Times New Roman" w:hAnsi="Times New Roman"/>
          <w:b/>
          <w:sz w:val="28"/>
          <w:szCs w:val="28"/>
        </w:rPr>
      </w:pPr>
      <w:r>
        <w:rPr>
          <w:rFonts w:ascii="Times New Roman" w:hAnsi="Times New Roman"/>
          <w:b/>
          <w:sz w:val="28"/>
          <w:szCs w:val="28"/>
        </w:rPr>
        <w:t xml:space="preserve"> шестьдесят шестой</w:t>
      </w:r>
      <w:r w:rsidR="00E67FC9" w:rsidRPr="004F15C5">
        <w:rPr>
          <w:rFonts w:ascii="Times New Roman" w:hAnsi="Times New Roman"/>
          <w:b/>
          <w:sz w:val="28"/>
          <w:szCs w:val="28"/>
        </w:rPr>
        <w:t xml:space="preserve"> </w:t>
      </w:r>
      <w:r w:rsidR="00C5339E" w:rsidRPr="004F15C5">
        <w:rPr>
          <w:rFonts w:ascii="Times New Roman" w:hAnsi="Times New Roman"/>
          <w:b/>
          <w:sz w:val="28"/>
          <w:szCs w:val="28"/>
        </w:rPr>
        <w:t>сессии</w:t>
      </w:r>
    </w:p>
    <w:p w:rsidR="00C5339E" w:rsidRPr="000906B8" w:rsidRDefault="00C5339E" w:rsidP="00C5339E">
      <w:pPr>
        <w:pStyle w:val="ConsPlusNormal"/>
        <w:ind w:firstLine="0"/>
        <w:jc w:val="both"/>
        <w:outlineLvl w:val="0"/>
        <w:rPr>
          <w:rFonts w:ascii="Times New Roman" w:hAnsi="Times New Roman"/>
          <w:sz w:val="28"/>
          <w:szCs w:val="28"/>
        </w:rPr>
      </w:pPr>
    </w:p>
    <w:p w:rsidR="00C5339E" w:rsidRPr="005510AE" w:rsidRDefault="000019F6" w:rsidP="00C5339E">
      <w:pPr>
        <w:pStyle w:val="ConsPlusNormal"/>
        <w:ind w:firstLine="0"/>
        <w:jc w:val="both"/>
        <w:outlineLvl w:val="0"/>
        <w:rPr>
          <w:rFonts w:ascii="Times New Roman" w:hAnsi="Times New Roman"/>
          <w:sz w:val="28"/>
          <w:szCs w:val="28"/>
        </w:rPr>
      </w:pPr>
      <w:r>
        <w:rPr>
          <w:rFonts w:ascii="Times New Roman" w:hAnsi="Times New Roman"/>
          <w:sz w:val="28"/>
          <w:szCs w:val="28"/>
        </w:rPr>
        <w:t>03</w:t>
      </w:r>
      <w:r w:rsidR="00961B74">
        <w:rPr>
          <w:rFonts w:ascii="Times New Roman" w:hAnsi="Times New Roman"/>
          <w:sz w:val="28"/>
          <w:szCs w:val="28"/>
        </w:rPr>
        <w:t>.2025</w:t>
      </w:r>
      <w:r w:rsidR="00C5339E" w:rsidRPr="005510AE">
        <w:rPr>
          <w:rFonts w:ascii="Times New Roman" w:hAnsi="Times New Roman"/>
          <w:sz w:val="28"/>
          <w:szCs w:val="28"/>
        </w:rPr>
        <w:t xml:space="preserve">                 </w:t>
      </w:r>
      <w:r w:rsidR="00882D74" w:rsidRPr="005510AE">
        <w:rPr>
          <w:rFonts w:ascii="Times New Roman" w:hAnsi="Times New Roman"/>
          <w:sz w:val="28"/>
          <w:szCs w:val="28"/>
        </w:rPr>
        <w:t xml:space="preserve">                </w:t>
      </w:r>
      <w:r w:rsidR="00C74B8B" w:rsidRPr="005510AE">
        <w:rPr>
          <w:rFonts w:ascii="Times New Roman" w:hAnsi="Times New Roman"/>
          <w:sz w:val="28"/>
          <w:szCs w:val="28"/>
        </w:rPr>
        <w:t xml:space="preserve">        </w:t>
      </w:r>
      <w:r w:rsidR="00882D74" w:rsidRPr="005510AE">
        <w:rPr>
          <w:rFonts w:ascii="Times New Roman" w:hAnsi="Times New Roman"/>
          <w:sz w:val="28"/>
          <w:szCs w:val="28"/>
        </w:rPr>
        <w:t xml:space="preserve">с. </w:t>
      </w:r>
      <w:proofErr w:type="spellStart"/>
      <w:r w:rsidR="00882D74" w:rsidRPr="005510AE">
        <w:rPr>
          <w:rFonts w:ascii="Times New Roman" w:hAnsi="Times New Roman"/>
          <w:sz w:val="28"/>
          <w:szCs w:val="28"/>
        </w:rPr>
        <w:t>Тебисское</w:t>
      </w:r>
      <w:proofErr w:type="spellEnd"/>
      <w:r w:rsidR="00C5339E" w:rsidRPr="005510AE">
        <w:rPr>
          <w:rFonts w:ascii="Times New Roman" w:hAnsi="Times New Roman"/>
          <w:sz w:val="28"/>
          <w:szCs w:val="28"/>
        </w:rPr>
        <w:t xml:space="preserve">                                       </w:t>
      </w:r>
      <w:r w:rsidR="00446E17" w:rsidRPr="005510AE">
        <w:rPr>
          <w:rFonts w:ascii="Times New Roman" w:hAnsi="Times New Roman"/>
          <w:sz w:val="28"/>
          <w:szCs w:val="28"/>
        </w:rPr>
        <w:t xml:space="preserve">  </w:t>
      </w:r>
      <w:r w:rsidR="008E54E7" w:rsidRPr="005510AE">
        <w:rPr>
          <w:rFonts w:ascii="Times New Roman" w:hAnsi="Times New Roman"/>
          <w:sz w:val="28"/>
          <w:szCs w:val="28"/>
        </w:rPr>
        <w:t xml:space="preserve">  </w:t>
      </w:r>
      <w:r w:rsidR="00C5339E" w:rsidRPr="005510AE">
        <w:rPr>
          <w:rFonts w:ascii="Times New Roman" w:hAnsi="Times New Roman"/>
          <w:sz w:val="28"/>
          <w:szCs w:val="28"/>
        </w:rPr>
        <w:t>№</w:t>
      </w:r>
      <w:r w:rsidR="008F1153" w:rsidRPr="005510AE">
        <w:rPr>
          <w:rFonts w:ascii="Times New Roman" w:hAnsi="Times New Roman"/>
          <w:sz w:val="28"/>
          <w:szCs w:val="28"/>
        </w:rPr>
        <w:t xml:space="preserve"> </w:t>
      </w:r>
      <w:r w:rsidR="006776EF">
        <w:rPr>
          <w:rFonts w:ascii="Times New Roman" w:hAnsi="Times New Roman"/>
          <w:sz w:val="28"/>
          <w:szCs w:val="28"/>
        </w:rPr>
        <w:t>_____</w:t>
      </w:r>
    </w:p>
    <w:p w:rsidR="00C5339E" w:rsidRPr="005510AE" w:rsidRDefault="00C5339E" w:rsidP="003872B1">
      <w:pPr>
        <w:pStyle w:val="ConsPlusNormal"/>
        <w:ind w:firstLine="0"/>
        <w:jc w:val="both"/>
        <w:outlineLvl w:val="0"/>
        <w:rPr>
          <w:rFonts w:ascii="Times New Roman" w:hAnsi="Times New Roman"/>
          <w:sz w:val="28"/>
          <w:szCs w:val="28"/>
        </w:rPr>
      </w:pPr>
      <w:r w:rsidRPr="005510AE">
        <w:rPr>
          <w:rFonts w:ascii="Times New Roman" w:hAnsi="Times New Roman"/>
          <w:sz w:val="28"/>
          <w:szCs w:val="28"/>
        </w:rPr>
        <w:t xml:space="preserve">                                                                              </w:t>
      </w:r>
    </w:p>
    <w:p w:rsidR="00705127" w:rsidRDefault="00705127" w:rsidP="00705127">
      <w:pPr>
        <w:jc w:val="center"/>
        <w:outlineLvl w:val="0"/>
        <w:rPr>
          <w:bCs/>
          <w:color w:val="000000"/>
          <w:sz w:val="28"/>
          <w:szCs w:val="28"/>
        </w:rPr>
      </w:pPr>
      <w:r>
        <w:rPr>
          <w:bCs/>
          <w:color w:val="000000"/>
          <w:sz w:val="28"/>
          <w:szCs w:val="28"/>
        </w:rPr>
        <w:t xml:space="preserve">Об утверждении Положения по осуществлению муниципального контроля в сфере благоустройства на </w:t>
      </w:r>
      <w:r w:rsidR="00485782">
        <w:rPr>
          <w:bCs/>
          <w:color w:val="000000"/>
          <w:sz w:val="28"/>
          <w:szCs w:val="28"/>
        </w:rPr>
        <w:t xml:space="preserve">территории </w:t>
      </w:r>
      <w:proofErr w:type="spellStart"/>
      <w:r w:rsidR="00485782">
        <w:rPr>
          <w:bCs/>
          <w:color w:val="000000"/>
          <w:sz w:val="28"/>
          <w:szCs w:val="28"/>
        </w:rPr>
        <w:t>Тебисского</w:t>
      </w:r>
      <w:proofErr w:type="spellEnd"/>
      <w:r w:rsidR="00485782">
        <w:rPr>
          <w:bCs/>
          <w:color w:val="000000"/>
          <w:sz w:val="28"/>
          <w:szCs w:val="28"/>
        </w:rPr>
        <w:t xml:space="preserve"> сельсовета</w:t>
      </w:r>
      <w:r>
        <w:rPr>
          <w:bCs/>
          <w:color w:val="000000"/>
          <w:sz w:val="28"/>
          <w:szCs w:val="28"/>
        </w:rPr>
        <w:t xml:space="preserve"> </w:t>
      </w:r>
      <w:proofErr w:type="spellStart"/>
      <w:r>
        <w:rPr>
          <w:bCs/>
          <w:color w:val="000000"/>
          <w:sz w:val="28"/>
          <w:szCs w:val="28"/>
        </w:rPr>
        <w:t>Чановского</w:t>
      </w:r>
      <w:proofErr w:type="spellEnd"/>
      <w:r>
        <w:rPr>
          <w:bCs/>
          <w:color w:val="000000"/>
          <w:sz w:val="28"/>
          <w:szCs w:val="28"/>
        </w:rPr>
        <w:t xml:space="preserve"> района Новосибирской области</w:t>
      </w:r>
    </w:p>
    <w:p w:rsidR="00705127" w:rsidRDefault="00705127" w:rsidP="00705127">
      <w:pPr>
        <w:jc w:val="center"/>
        <w:outlineLvl w:val="0"/>
        <w:rPr>
          <w:strike/>
          <w:sz w:val="28"/>
          <w:szCs w:val="28"/>
        </w:rPr>
      </w:pPr>
    </w:p>
    <w:p w:rsidR="00705127" w:rsidRDefault="00705127" w:rsidP="00705127">
      <w:pPr>
        <w:autoSpaceDE w:val="0"/>
        <w:autoSpaceDN w:val="0"/>
        <w:adjustRightInd w:val="0"/>
        <w:ind w:right="-1" w:firstLine="709"/>
        <w:jc w:val="both"/>
        <w:outlineLvl w:val="0"/>
        <w:rPr>
          <w:rFonts w:eastAsia="Calibri"/>
          <w:sz w:val="28"/>
          <w:szCs w:val="28"/>
          <w:lang w:eastAsia="en-US"/>
        </w:rPr>
      </w:pPr>
      <w:r>
        <w:rPr>
          <w:sz w:val="28"/>
          <w:szCs w:val="28"/>
        </w:rPr>
        <w:t xml:space="preserve">В соответствии с </w:t>
      </w:r>
      <w:proofErr w:type="gramStart"/>
      <w:r>
        <w:rPr>
          <w:sz w:val="28"/>
          <w:szCs w:val="28"/>
        </w:rPr>
        <w:t>Федеральным</w:t>
      </w:r>
      <w:proofErr w:type="gramEnd"/>
      <w:r>
        <w:rPr>
          <w:sz w:val="28"/>
          <w:szCs w:val="28"/>
        </w:rPr>
        <w:t xml:space="preserve"> </w:t>
      </w:r>
      <w:hyperlink r:id="rId6" w:history="1">
        <w:r>
          <w:rPr>
            <w:rStyle w:val="a6"/>
            <w:sz w:val="28"/>
            <w:szCs w:val="28"/>
          </w:rPr>
          <w:t>закон</w:t>
        </w:r>
      </w:hyperlink>
      <w:r>
        <w:rPr>
          <w:sz w:val="28"/>
          <w:szCs w:val="28"/>
        </w:rPr>
        <w:t xml:space="preserve">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 </w:t>
      </w:r>
      <w:r>
        <w:rPr>
          <w:rFonts w:eastAsia="Calibri"/>
          <w:sz w:val="28"/>
          <w:szCs w:val="28"/>
          <w:lang w:eastAsia="en-US"/>
        </w:rPr>
        <w:t xml:space="preserve">Совет депутатов </w:t>
      </w:r>
      <w:proofErr w:type="spellStart"/>
      <w:r w:rsidR="00485782">
        <w:rPr>
          <w:bCs/>
          <w:color w:val="000000"/>
          <w:sz w:val="28"/>
          <w:szCs w:val="28"/>
        </w:rPr>
        <w:t>Тебисского</w:t>
      </w:r>
      <w:proofErr w:type="spellEnd"/>
      <w:r w:rsidR="00485782">
        <w:rPr>
          <w:bCs/>
          <w:color w:val="000000"/>
          <w:sz w:val="28"/>
          <w:szCs w:val="28"/>
        </w:rPr>
        <w:t xml:space="preserve"> сельсовета </w:t>
      </w:r>
      <w:proofErr w:type="spellStart"/>
      <w:r>
        <w:rPr>
          <w:rFonts w:eastAsia="Calibri"/>
          <w:sz w:val="28"/>
          <w:szCs w:val="28"/>
          <w:lang w:eastAsia="en-US"/>
        </w:rPr>
        <w:t>Чановского</w:t>
      </w:r>
      <w:proofErr w:type="spellEnd"/>
      <w:r>
        <w:rPr>
          <w:rFonts w:eastAsia="Calibri"/>
          <w:sz w:val="28"/>
          <w:szCs w:val="28"/>
          <w:lang w:eastAsia="en-US"/>
        </w:rPr>
        <w:t xml:space="preserve"> района Новосибирской области РЕШИЛ: </w:t>
      </w:r>
    </w:p>
    <w:p w:rsidR="00705127" w:rsidRDefault="00705127" w:rsidP="00705127">
      <w:pPr>
        <w:widowControl w:val="0"/>
        <w:numPr>
          <w:ilvl w:val="0"/>
          <w:numId w:val="14"/>
        </w:numPr>
        <w:autoSpaceDE w:val="0"/>
        <w:autoSpaceDN w:val="0"/>
        <w:adjustRightInd w:val="0"/>
        <w:ind w:left="0" w:firstLine="709"/>
        <w:jc w:val="both"/>
        <w:rPr>
          <w:rFonts w:eastAsia="Calibri"/>
          <w:sz w:val="28"/>
          <w:szCs w:val="28"/>
          <w:lang w:eastAsia="en-US"/>
        </w:rPr>
      </w:pPr>
      <w:r>
        <w:rPr>
          <w:sz w:val="28"/>
          <w:szCs w:val="28"/>
        </w:rPr>
        <w:t xml:space="preserve">Утвердить прилагаемое Положение по осуществлению муниципального контроля в сфере благоустройства на территории </w:t>
      </w:r>
      <w:proofErr w:type="spellStart"/>
      <w:r w:rsidR="00485782">
        <w:rPr>
          <w:bCs/>
          <w:color w:val="000000"/>
          <w:sz w:val="28"/>
          <w:szCs w:val="28"/>
        </w:rPr>
        <w:t>Тебисского</w:t>
      </w:r>
      <w:proofErr w:type="spellEnd"/>
      <w:r w:rsidR="00485782">
        <w:rPr>
          <w:bCs/>
          <w:color w:val="000000"/>
          <w:sz w:val="28"/>
          <w:szCs w:val="28"/>
        </w:rPr>
        <w:t xml:space="preserve"> сельсовета </w:t>
      </w:r>
      <w:proofErr w:type="spellStart"/>
      <w:r w:rsidR="00485782">
        <w:rPr>
          <w:bCs/>
          <w:color w:val="000000"/>
          <w:sz w:val="28"/>
          <w:szCs w:val="28"/>
        </w:rPr>
        <w:t>Чановского</w:t>
      </w:r>
      <w:proofErr w:type="spellEnd"/>
      <w:r w:rsidR="00485782">
        <w:rPr>
          <w:bCs/>
          <w:color w:val="000000"/>
          <w:sz w:val="28"/>
          <w:szCs w:val="28"/>
        </w:rPr>
        <w:t xml:space="preserve"> района </w:t>
      </w:r>
      <w:r>
        <w:rPr>
          <w:rFonts w:eastAsia="Calibri"/>
          <w:sz w:val="28"/>
          <w:szCs w:val="28"/>
          <w:lang w:eastAsia="en-US"/>
        </w:rPr>
        <w:t>Новосибирской области.</w:t>
      </w:r>
    </w:p>
    <w:p w:rsidR="00705127" w:rsidRDefault="00705127" w:rsidP="00705127">
      <w:pPr>
        <w:numPr>
          <w:ilvl w:val="0"/>
          <w:numId w:val="14"/>
        </w:numPr>
        <w:ind w:left="0" w:firstLine="709"/>
        <w:jc w:val="both"/>
        <w:rPr>
          <w:sz w:val="28"/>
          <w:szCs w:val="28"/>
        </w:rPr>
      </w:pPr>
      <w:r>
        <w:rPr>
          <w:sz w:val="28"/>
          <w:szCs w:val="28"/>
        </w:rPr>
        <w:t xml:space="preserve">Признать утратившими силу решения Совета депутатов </w:t>
      </w:r>
      <w:proofErr w:type="spellStart"/>
      <w:r w:rsidR="00485782">
        <w:rPr>
          <w:bCs/>
          <w:color w:val="000000"/>
          <w:sz w:val="28"/>
          <w:szCs w:val="28"/>
        </w:rPr>
        <w:t>Тебисского</w:t>
      </w:r>
      <w:proofErr w:type="spellEnd"/>
      <w:r w:rsidR="00485782">
        <w:rPr>
          <w:bCs/>
          <w:color w:val="000000"/>
          <w:sz w:val="28"/>
          <w:szCs w:val="28"/>
        </w:rPr>
        <w:t xml:space="preserve"> сельсовета </w:t>
      </w:r>
      <w:proofErr w:type="spellStart"/>
      <w:r>
        <w:rPr>
          <w:sz w:val="28"/>
          <w:szCs w:val="28"/>
        </w:rPr>
        <w:t>Чановского</w:t>
      </w:r>
      <w:proofErr w:type="spellEnd"/>
      <w:r>
        <w:rPr>
          <w:sz w:val="28"/>
          <w:szCs w:val="28"/>
        </w:rPr>
        <w:t xml:space="preserve"> района Новосибирской области: </w:t>
      </w:r>
    </w:p>
    <w:p w:rsidR="00705127" w:rsidRDefault="00485782" w:rsidP="00705127">
      <w:pPr>
        <w:ind w:firstLine="709"/>
        <w:jc w:val="both"/>
        <w:outlineLvl w:val="0"/>
        <w:rPr>
          <w:rFonts w:eastAsia="Calibri"/>
          <w:sz w:val="28"/>
          <w:szCs w:val="28"/>
          <w:lang w:eastAsia="en-US"/>
        </w:rPr>
      </w:pPr>
      <w:r>
        <w:rPr>
          <w:rFonts w:eastAsia="Calibri"/>
          <w:sz w:val="28"/>
          <w:szCs w:val="28"/>
          <w:lang w:eastAsia="en-US"/>
        </w:rPr>
        <w:t>от 25.05.2022 № 101</w:t>
      </w:r>
      <w:r w:rsidR="00705127">
        <w:rPr>
          <w:rFonts w:eastAsia="Calibri"/>
          <w:sz w:val="28"/>
          <w:szCs w:val="28"/>
          <w:lang w:eastAsia="en-US"/>
        </w:rPr>
        <w:t xml:space="preserve"> «</w:t>
      </w:r>
      <w:r w:rsidR="00705127">
        <w:rPr>
          <w:bCs/>
          <w:color w:val="000000"/>
          <w:sz w:val="28"/>
          <w:szCs w:val="28"/>
        </w:rPr>
        <w:t xml:space="preserve">Об утверждении Положения о муниципальном контроле в сфере благоустройства на территории </w:t>
      </w:r>
      <w:proofErr w:type="spellStart"/>
      <w:r>
        <w:rPr>
          <w:bCs/>
          <w:color w:val="000000"/>
          <w:sz w:val="28"/>
          <w:szCs w:val="28"/>
        </w:rPr>
        <w:t>Тебисского</w:t>
      </w:r>
      <w:proofErr w:type="spellEnd"/>
      <w:r>
        <w:rPr>
          <w:bCs/>
          <w:color w:val="000000"/>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района Новосибирской области</w:t>
      </w:r>
      <w:r w:rsidR="00705127">
        <w:rPr>
          <w:rFonts w:eastAsia="Calibri"/>
          <w:sz w:val="28"/>
          <w:szCs w:val="28"/>
          <w:lang w:eastAsia="en-US"/>
        </w:rPr>
        <w:t>»;</w:t>
      </w:r>
    </w:p>
    <w:p w:rsidR="00705127" w:rsidRDefault="00485782" w:rsidP="00705127">
      <w:pPr>
        <w:ind w:firstLine="709"/>
        <w:jc w:val="both"/>
        <w:rPr>
          <w:sz w:val="28"/>
          <w:szCs w:val="28"/>
        </w:rPr>
      </w:pPr>
      <w:r>
        <w:rPr>
          <w:rFonts w:eastAsia="Calibri"/>
          <w:sz w:val="28"/>
          <w:szCs w:val="28"/>
          <w:lang w:eastAsia="en-US"/>
        </w:rPr>
        <w:t>от 09.03.2023 № 135</w:t>
      </w:r>
      <w:r w:rsidR="00705127">
        <w:rPr>
          <w:rFonts w:eastAsia="Calibri"/>
          <w:sz w:val="28"/>
          <w:szCs w:val="28"/>
          <w:lang w:eastAsia="en-US"/>
        </w:rPr>
        <w:t xml:space="preserve"> «</w:t>
      </w:r>
      <w:r w:rsidR="00705127">
        <w:rPr>
          <w:sz w:val="28"/>
          <w:szCs w:val="28"/>
        </w:rPr>
        <w:t>О внесении</w:t>
      </w:r>
      <w:r>
        <w:rPr>
          <w:sz w:val="28"/>
          <w:szCs w:val="28"/>
        </w:rPr>
        <w:t xml:space="preserve"> изменений в решение 23</w:t>
      </w:r>
      <w:r w:rsidR="00705127">
        <w:rPr>
          <w:sz w:val="28"/>
          <w:szCs w:val="28"/>
        </w:rPr>
        <w:t xml:space="preserve"> сессии </w:t>
      </w:r>
      <w:r w:rsidR="00705127">
        <w:rPr>
          <w:rFonts w:eastAsia="Calibri"/>
          <w:sz w:val="28"/>
          <w:szCs w:val="28"/>
          <w:lang w:eastAsia="en-US"/>
        </w:rPr>
        <w:t xml:space="preserve">Совета депутатов </w:t>
      </w:r>
      <w:proofErr w:type="spellStart"/>
      <w:r>
        <w:rPr>
          <w:bCs/>
          <w:color w:val="000000"/>
          <w:sz w:val="28"/>
          <w:szCs w:val="28"/>
        </w:rPr>
        <w:t>Тебисского</w:t>
      </w:r>
      <w:proofErr w:type="spellEnd"/>
      <w:r>
        <w:rPr>
          <w:bCs/>
          <w:color w:val="000000"/>
          <w:sz w:val="28"/>
          <w:szCs w:val="28"/>
        </w:rPr>
        <w:t xml:space="preserve"> сельсовета </w:t>
      </w:r>
      <w:proofErr w:type="spellStart"/>
      <w:r w:rsidR="00705127">
        <w:rPr>
          <w:rFonts w:eastAsia="Calibri"/>
          <w:sz w:val="28"/>
          <w:szCs w:val="28"/>
          <w:lang w:eastAsia="en-US"/>
        </w:rPr>
        <w:t>Чановского</w:t>
      </w:r>
      <w:proofErr w:type="spellEnd"/>
      <w:r w:rsidR="00705127">
        <w:rPr>
          <w:rFonts w:eastAsia="Calibri"/>
          <w:sz w:val="28"/>
          <w:szCs w:val="28"/>
          <w:lang w:eastAsia="en-US"/>
        </w:rPr>
        <w:t xml:space="preserve"> р</w:t>
      </w:r>
      <w:r>
        <w:rPr>
          <w:rFonts w:eastAsia="Calibri"/>
          <w:sz w:val="28"/>
          <w:szCs w:val="28"/>
          <w:lang w:eastAsia="en-US"/>
        </w:rPr>
        <w:t>айона Новосибирской области № 101 от 25.05.2022</w:t>
      </w:r>
      <w:r w:rsidR="00705127">
        <w:rPr>
          <w:sz w:val="28"/>
          <w:szCs w:val="28"/>
        </w:rPr>
        <w:t xml:space="preserve"> </w:t>
      </w:r>
      <w:r w:rsidR="00705127">
        <w:rPr>
          <w:bCs/>
          <w:color w:val="000000"/>
          <w:sz w:val="28"/>
          <w:szCs w:val="28"/>
        </w:rPr>
        <w:t xml:space="preserve">«Об утверждении Положения о муниципальном контроле в сфере благоустройства на территории </w:t>
      </w:r>
      <w:proofErr w:type="spellStart"/>
      <w:r>
        <w:rPr>
          <w:bCs/>
          <w:color w:val="000000"/>
          <w:sz w:val="28"/>
          <w:szCs w:val="28"/>
        </w:rPr>
        <w:t>Тебисского</w:t>
      </w:r>
      <w:proofErr w:type="spellEnd"/>
      <w:r>
        <w:rPr>
          <w:bCs/>
          <w:color w:val="000000"/>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района Новосибирской области»</w:t>
      </w:r>
      <w:r w:rsidR="00705127">
        <w:rPr>
          <w:sz w:val="28"/>
          <w:szCs w:val="28"/>
        </w:rPr>
        <w:t>;</w:t>
      </w:r>
    </w:p>
    <w:p w:rsidR="00705127" w:rsidRDefault="00485782" w:rsidP="00705127">
      <w:pPr>
        <w:ind w:firstLine="709"/>
        <w:jc w:val="both"/>
        <w:rPr>
          <w:bCs/>
          <w:color w:val="000000"/>
          <w:sz w:val="28"/>
          <w:szCs w:val="28"/>
        </w:rPr>
      </w:pPr>
      <w:r>
        <w:rPr>
          <w:rFonts w:eastAsia="Calibri"/>
          <w:sz w:val="28"/>
          <w:szCs w:val="28"/>
          <w:lang w:eastAsia="en-US"/>
        </w:rPr>
        <w:t>от 27.09.2023</w:t>
      </w:r>
      <w:r w:rsidR="00705127">
        <w:rPr>
          <w:rFonts w:eastAsia="Calibri"/>
          <w:sz w:val="28"/>
          <w:szCs w:val="28"/>
          <w:lang w:eastAsia="en-US"/>
        </w:rPr>
        <w:t xml:space="preserve"> № </w:t>
      </w:r>
      <w:r>
        <w:rPr>
          <w:rFonts w:eastAsia="Calibri"/>
          <w:sz w:val="28"/>
          <w:szCs w:val="28"/>
          <w:lang w:eastAsia="en-US"/>
        </w:rPr>
        <w:t>164</w:t>
      </w:r>
      <w:r w:rsidR="00705127">
        <w:rPr>
          <w:rFonts w:eastAsia="Calibri"/>
          <w:sz w:val="28"/>
          <w:szCs w:val="28"/>
          <w:lang w:eastAsia="en-US"/>
        </w:rPr>
        <w:t xml:space="preserve"> «</w:t>
      </w:r>
      <w:r w:rsidR="00705127">
        <w:rPr>
          <w:sz w:val="28"/>
          <w:szCs w:val="28"/>
        </w:rPr>
        <w:t xml:space="preserve">О внесении </w:t>
      </w:r>
      <w:r>
        <w:rPr>
          <w:sz w:val="28"/>
          <w:szCs w:val="28"/>
        </w:rPr>
        <w:t>изменений в решение 23</w:t>
      </w:r>
      <w:r w:rsidR="00705127">
        <w:rPr>
          <w:sz w:val="28"/>
          <w:szCs w:val="28"/>
        </w:rPr>
        <w:t xml:space="preserve"> сессии </w:t>
      </w:r>
      <w:r w:rsidR="00705127">
        <w:rPr>
          <w:rFonts w:eastAsia="Calibri"/>
          <w:sz w:val="28"/>
          <w:szCs w:val="28"/>
          <w:lang w:eastAsia="en-US"/>
        </w:rPr>
        <w:t xml:space="preserve">Совета депутатов </w:t>
      </w:r>
      <w:proofErr w:type="spellStart"/>
      <w:r>
        <w:rPr>
          <w:bCs/>
          <w:color w:val="000000"/>
          <w:sz w:val="28"/>
          <w:szCs w:val="28"/>
        </w:rPr>
        <w:t>Тебисского</w:t>
      </w:r>
      <w:proofErr w:type="spellEnd"/>
      <w:r>
        <w:rPr>
          <w:bCs/>
          <w:color w:val="000000"/>
          <w:sz w:val="28"/>
          <w:szCs w:val="28"/>
        </w:rPr>
        <w:t xml:space="preserve"> сельсовета </w:t>
      </w:r>
      <w:proofErr w:type="spellStart"/>
      <w:r w:rsidR="00705127">
        <w:rPr>
          <w:rFonts w:eastAsia="Calibri"/>
          <w:sz w:val="28"/>
          <w:szCs w:val="28"/>
          <w:lang w:eastAsia="en-US"/>
        </w:rPr>
        <w:t>Чановского</w:t>
      </w:r>
      <w:proofErr w:type="spellEnd"/>
      <w:r w:rsidR="00705127">
        <w:rPr>
          <w:rFonts w:eastAsia="Calibri"/>
          <w:sz w:val="28"/>
          <w:szCs w:val="28"/>
          <w:lang w:eastAsia="en-US"/>
        </w:rPr>
        <w:t xml:space="preserve"> р</w:t>
      </w:r>
      <w:r>
        <w:rPr>
          <w:rFonts w:eastAsia="Calibri"/>
          <w:sz w:val="28"/>
          <w:szCs w:val="28"/>
          <w:lang w:eastAsia="en-US"/>
        </w:rPr>
        <w:t>айона Новосибирской области № 101 от 25.05.2022</w:t>
      </w:r>
      <w:r w:rsidR="00705127">
        <w:rPr>
          <w:sz w:val="28"/>
          <w:szCs w:val="28"/>
        </w:rPr>
        <w:t xml:space="preserve"> </w:t>
      </w:r>
      <w:r w:rsidR="00705127">
        <w:rPr>
          <w:bCs/>
          <w:color w:val="000000"/>
          <w:sz w:val="28"/>
          <w:szCs w:val="28"/>
        </w:rPr>
        <w:t xml:space="preserve">«Об утверждении Положения о муниципальном контроле в сфере благоустройства на территории </w:t>
      </w:r>
      <w:proofErr w:type="spellStart"/>
      <w:r>
        <w:rPr>
          <w:bCs/>
          <w:color w:val="000000"/>
          <w:sz w:val="28"/>
          <w:szCs w:val="28"/>
        </w:rPr>
        <w:t>Тебисского</w:t>
      </w:r>
      <w:proofErr w:type="spellEnd"/>
      <w:r>
        <w:rPr>
          <w:bCs/>
          <w:color w:val="000000"/>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района Новосибирской области»;</w:t>
      </w:r>
    </w:p>
    <w:p w:rsidR="00705127" w:rsidRDefault="00485782" w:rsidP="00705127">
      <w:pPr>
        <w:ind w:firstLine="709"/>
        <w:jc w:val="both"/>
        <w:rPr>
          <w:sz w:val="28"/>
          <w:szCs w:val="28"/>
        </w:rPr>
      </w:pPr>
      <w:r>
        <w:rPr>
          <w:bCs/>
          <w:color w:val="000000"/>
          <w:sz w:val="28"/>
          <w:szCs w:val="28"/>
        </w:rPr>
        <w:t>от 13.03.2024 № 192</w:t>
      </w:r>
      <w:r w:rsidR="00705127">
        <w:rPr>
          <w:bCs/>
          <w:color w:val="000000"/>
          <w:sz w:val="28"/>
          <w:szCs w:val="28"/>
        </w:rPr>
        <w:t xml:space="preserve"> «</w:t>
      </w:r>
      <w:r w:rsidR="00705127">
        <w:rPr>
          <w:sz w:val="28"/>
          <w:szCs w:val="28"/>
        </w:rPr>
        <w:t xml:space="preserve">О внесении </w:t>
      </w:r>
      <w:r>
        <w:rPr>
          <w:sz w:val="28"/>
          <w:szCs w:val="28"/>
        </w:rPr>
        <w:t>изменений в решение 23</w:t>
      </w:r>
      <w:r w:rsidR="00705127">
        <w:rPr>
          <w:sz w:val="28"/>
          <w:szCs w:val="28"/>
        </w:rPr>
        <w:t xml:space="preserve"> сессии </w:t>
      </w:r>
      <w:r w:rsidR="00705127">
        <w:rPr>
          <w:rFonts w:eastAsia="Calibri"/>
          <w:sz w:val="28"/>
          <w:szCs w:val="28"/>
          <w:lang w:eastAsia="en-US"/>
        </w:rPr>
        <w:t xml:space="preserve">Совета депутатов </w:t>
      </w:r>
      <w:proofErr w:type="spellStart"/>
      <w:r>
        <w:rPr>
          <w:bCs/>
          <w:color w:val="000000"/>
          <w:sz w:val="28"/>
          <w:szCs w:val="28"/>
        </w:rPr>
        <w:t>Тебисского</w:t>
      </w:r>
      <w:proofErr w:type="spellEnd"/>
      <w:r>
        <w:rPr>
          <w:bCs/>
          <w:color w:val="000000"/>
          <w:sz w:val="28"/>
          <w:szCs w:val="28"/>
        </w:rPr>
        <w:t xml:space="preserve"> сельсовета </w:t>
      </w:r>
      <w:proofErr w:type="spellStart"/>
      <w:r w:rsidR="00705127">
        <w:rPr>
          <w:rFonts w:eastAsia="Calibri"/>
          <w:sz w:val="28"/>
          <w:szCs w:val="28"/>
          <w:lang w:eastAsia="en-US"/>
        </w:rPr>
        <w:t>Чановского</w:t>
      </w:r>
      <w:proofErr w:type="spellEnd"/>
      <w:r w:rsidR="00705127">
        <w:rPr>
          <w:rFonts w:eastAsia="Calibri"/>
          <w:sz w:val="28"/>
          <w:szCs w:val="28"/>
          <w:lang w:eastAsia="en-US"/>
        </w:rPr>
        <w:t xml:space="preserve"> р</w:t>
      </w:r>
      <w:r>
        <w:rPr>
          <w:rFonts w:eastAsia="Calibri"/>
          <w:sz w:val="28"/>
          <w:szCs w:val="28"/>
          <w:lang w:eastAsia="en-US"/>
        </w:rPr>
        <w:t>айона Новосибирской области № 101 от 25.05.2022</w:t>
      </w:r>
      <w:r w:rsidR="00705127">
        <w:rPr>
          <w:sz w:val="28"/>
          <w:szCs w:val="28"/>
        </w:rPr>
        <w:t xml:space="preserve"> </w:t>
      </w:r>
      <w:r w:rsidR="00705127">
        <w:rPr>
          <w:bCs/>
          <w:color w:val="000000"/>
          <w:sz w:val="28"/>
          <w:szCs w:val="28"/>
        </w:rPr>
        <w:t xml:space="preserve">«Об утверждении Положения о муниципальном контроле в сфере благоустройства на территории </w:t>
      </w:r>
      <w:proofErr w:type="spellStart"/>
      <w:r w:rsidR="00AC08FA">
        <w:rPr>
          <w:bCs/>
          <w:color w:val="000000"/>
          <w:sz w:val="28"/>
          <w:szCs w:val="28"/>
        </w:rPr>
        <w:t>Тебисского</w:t>
      </w:r>
      <w:proofErr w:type="spellEnd"/>
      <w:r w:rsidR="00AC08FA">
        <w:rPr>
          <w:bCs/>
          <w:color w:val="000000"/>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района Новосибирской области»</w:t>
      </w:r>
      <w:r w:rsidR="00705127">
        <w:rPr>
          <w:sz w:val="28"/>
          <w:szCs w:val="28"/>
        </w:rPr>
        <w:t>;</w:t>
      </w:r>
    </w:p>
    <w:p w:rsidR="00CC43F3" w:rsidRDefault="00887A88" w:rsidP="00CC43F3">
      <w:pPr>
        <w:ind w:firstLine="708"/>
        <w:jc w:val="both"/>
        <w:rPr>
          <w:sz w:val="28"/>
          <w:szCs w:val="28"/>
        </w:rPr>
      </w:pPr>
      <w:r>
        <w:rPr>
          <w:sz w:val="28"/>
          <w:szCs w:val="28"/>
        </w:rPr>
        <w:t>3</w:t>
      </w:r>
      <w:r w:rsidR="00CC43F3">
        <w:rPr>
          <w:sz w:val="28"/>
          <w:szCs w:val="28"/>
        </w:rPr>
        <w:t xml:space="preserve">. Опубликовать настоящее постановление в  Информационном бюллетене органов местного самоуправления </w:t>
      </w:r>
      <w:proofErr w:type="spellStart"/>
      <w:r w:rsidR="00CC43F3">
        <w:rPr>
          <w:sz w:val="28"/>
          <w:szCs w:val="28"/>
        </w:rPr>
        <w:t>Тебисского</w:t>
      </w:r>
      <w:proofErr w:type="spellEnd"/>
      <w:r w:rsidR="00CC43F3">
        <w:rPr>
          <w:sz w:val="28"/>
          <w:szCs w:val="28"/>
        </w:rPr>
        <w:t xml:space="preserve"> сельсовета </w:t>
      </w:r>
      <w:proofErr w:type="spellStart"/>
      <w:r w:rsidR="00CC43F3">
        <w:rPr>
          <w:sz w:val="28"/>
          <w:szCs w:val="28"/>
        </w:rPr>
        <w:t>Чановского</w:t>
      </w:r>
      <w:proofErr w:type="spellEnd"/>
      <w:r w:rsidR="00CC43F3">
        <w:rPr>
          <w:sz w:val="28"/>
          <w:szCs w:val="28"/>
        </w:rPr>
        <w:t xml:space="preserve"> района Новосибирской области» и разместить на официальном сайте администрации </w:t>
      </w:r>
      <w:proofErr w:type="spellStart"/>
      <w:r w:rsidR="00CC43F3">
        <w:rPr>
          <w:sz w:val="28"/>
          <w:szCs w:val="28"/>
        </w:rPr>
        <w:t>Тебисского</w:t>
      </w:r>
      <w:proofErr w:type="spellEnd"/>
      <w:r w:rsidR="00CC43F3">
        <w:rPr>
          <w:sz w:val="28"/>
          <w:szCs w:val="28"/>
        </w:rPr>
        <w:t xml:space="preserve"> сельсовета </w:t>
      </w:r>
      <w:proofErr w:type="spellStart"/>
      <w:r w:rsidR="00CC43F3">
        <w:rPr>
          <w:sz w:val="28"/>
          <w:szCs w:val="28"/>
        </w:rPr>
        <w:t>Чановского</w:t>
      </w:r>
      <w:proofErr w:type="spellEnd"/>
      <w:r w:rsidR="00CC43F3">
        <w:rPr>
          <w:sz w:val="28"/>
          <w:szCs w:val="28"/>
        </w:rPr>
        <w:t xml:space="preserve"> района Новосибирской области в сети «Интернет».</w:t>
      </w:r>
    </w:p>
    <w:p w:rsidR="00CC43F3" w:rsidRPr="00887A88" w:rsidRDefault="00CC43F3" w:rsidP="00CC43F3">
      <w:pPr>
        <w:widowControl w:val="0"/>
        <w:autoSpaceDE w:val="0"/>
        <w:autoSpaceDN w:val="0"/>
        <w:adjustRightInd w:val="0"/>
        <w:ind w:firstLine="709"/>
        <w:jc w:val="both"/>
        <w:rPr>
          <w:rFonts w:eastAsia="Calibri"/>
          <w:sz w:val="28"/>
          <w:szCs w:val="28"/>
          <w:lang w:eastAsia="en-US"/>
        </w:rPr>
      </w:pPr>
      <w:r>
        <w:rPr>
          <w:color w:val="000000"/>
          <w:sz w:val="28"/>
          <w:szCs w:val="28"/>
        </w:rPr>
        <w:lastRenderedPageBreak/>
        <w:t xml:space="preserve">        </w:t>
      </w:r>
      <w:r w:rsidRPr="00887A88">
        <w:rPr>
          <w:color w:val="000000"/>
          <w:sz w:val="28"/>
          <w:szCs w:val="28"/>
        </w:rPr>
        <w:t>4. Настоящее решение вступает в силу со дня его официального опубликования.</w:t>
      </w:r>
    </w:p>
    <w:p w:rsidR="00CC43F3" w:rsidRDefault="00CC43F3" w:rsidP="00CC43F3">
      <w:pPr>
        <w:tabs>
          <w:tab w:val="left" w:pos="3885"/>
        </w:tabs>
        <w:jc w:val="both"/>
        <w:rPr>
          <w:sz w:val="28"/>
          <w:szCs w:val="28"/>
        </w:rPr>
      </w:pPr>
    </w:p>
    <w:p w:rsidR="00CC43F3" w:rsidRDefault="00CC43F3" w:rsidP="00CC43F3">
      <w:pPr>
        <w:rPr>
          <w:rFonts w:asciiTheme="minorHAnsi" w:hAnsiTheme="minorHAnsi" w:cstheme="minorBidi"/>
          <w:sz w:val="28"/>
          <w:szCs w:val="28"/>
        </w:rPr>
      </w:pPr>
    </w:p>
    <w:p w:rsidR="00CC43F3" w:rsidRDefault="00CC43F3" w:rsidP="00CC43F3">
      <w:pPr>
        <w:jc w:val="both"/>
        <w:rPr>
          <w:sz w:val="28"/>
          <w:szCs w:val="28"/>
        </w:rPr>
      </w:pPr>
      <w:r>
        <w:rPr>
          <w:sz w:val="28"/>
          <w:szCs w:val="28"/>
        </w:rPr>
        <w:t xml:space="preserve">Глава </w:t>
      </w:r>
      <w:proofErr w:type="spellStart"/>
      <w:r>
        <w:rPr>
          <w:sz w:val="28"/>
          <w:szCs w:val="28"/>
        </w:rPr>
        <w:t>Тебисского</w:t>
      </w:r>
      <w:proofErr w:type="spellEnd"/>
      <w:r>
        <w:rPr>
          <w:sz w:val="28"/>
          <w:szCs w:val="28"/>
        </w:rPr>
        <w:t xml:space="preserve"> сельсовета              Председатель Совета депутатов                                             </w:t>
      </w:r>
    </w:p>
    <w:p w:rsidR="00CC43F3" w:rsidRDefault="00CC43F3" w:rsidP="00CC43F3">
      <w:pPr>
        <w:jc w:val="both"/>
        <w:rPr>
          <w:sz w:val="28"/>
          <w:szCs w:val="28"/>
        </w:rPr>
      </w:pPr>
      <w:proofErr w:type="spellStart"/>
      <w:r>
        <w:rPr>
          <w:sz w:val="28"/>
          <w:szCs w:val="28"/>
        </w:rPr>
        <w:t>Чановского</w:t>
      </w:r>
      <w:proofErr w:type="spellEnd"/>
      <w:r>
        <w:rPr>
          <w:sz w:val="28"/>
          <w:szCs w:val="28"/>
        </w:rPr>
        <w:t xml:space="preserve"> района                               </w:t>
      </w:r>
      <w:proofErr w:type="spellStart"/>
      <w:r>
        <w:rPr>
          <w:sz w:val="28"/>
          <w:szCs w:val="28"/>
        </w:rPr>
        <w:t>Чановского</w:t>
      </w:r>
      <w:proofErr w:type="spellEnd"/>
      <w:r>
        <w:rPr>
          <w:sz w:val="28"/>
          <w:szCs w:val="28"/>
        </w:rPr>
        <w:t xml:space="preserve"> района </w:t>
      </w:r>
    </w:p>
    <w:p w:rsidR="00CC43F3" w:rsidRDefault="00CC43F3" w:rsidP="00CC43F3">
      <w:pPr>
        <w:jc w:val="both"/>
        <w:rPr>
          <w:sz w:val="28"/>
          <w:szCs w:val="28"/>
        </w:rPr>
      </w:pPr>
      <w:r>
        <w:rPr>
          <w:sz w:val="28"/>
          <w:szCs w:val="28"/>
        </w:rPr>
        <w:t xml:space="preserve">Новосибирской области                       Новосибирской области                      </w:t>
      </w:r>
    </w:p>
    <w:p w:rsidR="00CC43F3" w:rsidRDefault="00CC43F3" w:rsidP="00CC43F3">
      <w:pPr>
        <w:jc w:val="both"/>
        <w:rPr>
          <w:sz w:val="28"/>
          <w:szCs w:val="28"/>
        </w:rPr>
      </w:pPr>
    </w:p>
    <w:p w:rsidR="00CC43F3" w:rsidRDefault="00CC43F3" w:rsidP="00CC43F3">
      <w:pPr>
        <w:tabs>
          <w:tab w:val="left" w:pos="5245"/>
        </w:tabs>
        <w:jc w:val="both"/>
        <w:rPr>
          <w:sz w:val="28"/>
          <w:szCs w:val="28"/>
        </w:rPr>
      </w:pPr>
      <w:proofErr w:type="spellStart"/>
      <w:r>
        <w:rPr>
          <w:sz w:val="28"/>
          <w:szCs w:val="28"/>
        </w:rPr>
        <w:t>__________А.Н.Гаврилов</w:t>
      </w:r>
      <w:proofErr w:type="spellEnd"/>
      <w:r>
        <w:rPr>
          <w:sz w:val="28"/>
          <w:szCs w:val="28"/>
        </w:rPr>
        <w:t xml:space="preserve">                      </w:t>
      </w:r>
      <w:proofErr w:type="spellStart"/>
      <w:r>
        <w:rPr>
          <w:sz w:val="28"/>
          <w:szCs w:val="28"/>
        </w:rPr>
        <w:t>_____________В.А.Волков</w:t>
      </w:r>
      <w:proofErr w:type="spellEnd"/>
    </w:p>
    <w:p w:rsidR="00705127" w:rsidRDefault="00705127" w:rsidP="00705127">
      <w:pPr>
        <w:spacing w:line="240" w:lineRule="exact"/>
        <w:rPr>
          <w:b/>
          <w:color w:val="000000"/>
        </w:rPr>
      </w:pPr>
      <w:r>
        <w:rPr>
          <w:b/>
          <w:color w:val="000000"/>
        </w:rPr>
        <w:br w:type="page"/>
      </w:r>
    </w:p>
    <w:tbl>
      <w:tblPr>
        <w:tblW w:w="0" w:type="auto"/>
        <w:tblLook w:val="04A0"/>
      </w:tblPr>
      <w:tblGrid>
        <w:gridCol w:w="4219"/>
        <w:gridCol w:w="5495"/>
      </w:tblGrid>
      <w:tr w:rsidR="00705127" w:rsidTr="00705127">
        <w:tc>
          <w:tcPr>
            <w:tcW w:w="4219" w:type="dxa"/>
          </w:tcPr>
          <w:p w:rsidR="00705127" w:rsidRDefault="00705127">
            <w:pPr>
              <w:spacing w:line="240" w:lineRule="exact"/>
              <w:rPr>
                <w:b/>
                <w:color w:val="000000"/>
              </w:rPr>
            </w:pPr>
            <w:bookmarkStart w:id="0" w:name="Par35"/>
            <w:bookmarkEnd w:id="0"/>
          </w:p>
        </w:tc>
        <w:tc>
          <w:tcPr>
            <w:tcW w:w="5495" w:type="dxa"/>
          </w:tcPr>
          <w:p w:rsidR="00705127" w:rsidRDefault="00705127">
            <w:pPr>
              <w:ind w:left="388"/>
              <w:jc w:val="center"/>
              <w:rPr>
                <w:szCs w:val="28"/>
              </w:rPr>
            </w:pPr>
            <w:r>
              <w:rPr>
                <w:sz w:val="28"/>
                <w:szCs w:val="28"/>
              </w:rPr>
              <w:t>УТВЕРЖДЕНО</w:t>
            </w:r>
          </w:p>
          <w:p w:rsidR="00705127" w:rsidRDefault="00887A88">
            <w:pPr>
              <w:autoSpaceDE w:val="0"/>
              <w:ind w:left="34"/>
              <w:jc w:val="center"/>
              <w:rPr>
                <w:szCs w:val="28"/>
              </w:rPr>
            </w:pPr>
            <w:r>
              <w:rPr>
                <w:sz w:val="28"/>
                <w:szCs w:val="28"/>
              </w:rPr>
              <w:t>решением шестьдесят шестой</w:t>
            </w:r>
            <w:r w:rsidR="00705127">
              <w:rPr>
                <w:sz w:val="28"/>
                <w:szCs w:val="28"/>
              </w:rPr>
              <w:t xml:space="preserve"> сессии </w:t>
            </w:r>
          </w:p>
          <w:p w:rsidR="00705127" w:rsidRDefault="00705127">
            <w:pPr>
              <w:autoSpaceDE w:val="0"/>
              <w:ind w:left="34"/>
              <w:jc w:val="center"/>
              <w:rPr>
                <w:iCs/>
                <w:szCs w:val="28"/>
              </w:rPr>
            </w:pPr>
            <w:r>
              <w:rPr>
                <w:iCs/>
                <w:sz w:val="28"/>
                <w:szCs w:val="28"/>
              </w:rPr>
              <w:t xml:space="preserve">Совета депутатов </w:t>
            </w:r>
            <w:proofErr w:type="spellStart"/>
            <w:r w:rsidR="00CC43F3">
              <w:rPr>
                <w:rFonts w:eastAsia="Calibri"/>
                <w:sz w:val="28"/>
                <w:szCs w:val="28"/>
                <w:lang w:eastAsia="en-US"/>
              </w:rPr>
              <w:t>Тебисского</w:t>
            </w:r>
            <w:proofErr w:type="spellEnd"/>
            <w:r w:rsidR="00CC43F3">
              <w:rPr>
                <w:rFonts w:eastAsia="Calibri"/>
                <w:sz w:val="28"/>
                <w:szCs w:val="28"/>
                <w:lang w:eastAsia="en-US"/>
              </w:rPr>
              <w:t xml:space="preserve"> сельсовета</w:t>
            </w:r>
          </w:p>
          <w:p w:rsidR="00705127" w:rsidRDefault="00705127">
            <w:pPr>
              <w:autoSpaceDE w:val="0"/>
              <w:ind w:left="388"/>
              <w:jc w:val="center"/>
              <w:rPr>
                <w:rFonts w:eastAsia="Calibri"/>
                <w:szCs w:val="28"/>
                <w:lang w:eastAsia="en-US"/>
              </w:rPr>
            </w:pPr>
            <w:proofErr w:type="spellStart"/>
            <w:r>
              <w:rPr>
                <w:rFonts w:eastAsia="Calibri"/>
                <w:sz w:val="28"/>
                <w:szCs w:val="28"/>
                <w:lang w:eastAsia="en-US"/>
              </w:rPr>
              <w:t>Чановского</w:t>
            </w:r>
            <w:proofErr w:type="spellEnd"/>
            <w:r>
              <w:rPr>
                <w:rFonts w:eastAsia="Calibri"/>
                <w:sz w:val="28"/>
                <w:szCs w:val="28"/>
                <w:lang w:eastAsia="en-US"/>
              </w:rPr>
              <w:t xml:space="preserve"> района</w:t>
            </w:r>
          </w:p>
          <w:p w:rsidR="00705127" w:rsidRDefault="00705127">
            <w:pPr>
              <w:autoSpaceDE w:val="0"/>
              <w:ind w:left="388"/>
              <w:jc w:val="center"/>
              <w:rPr>
                <w:i/>
                <w:szCs w:val="28"/>
              </w:rPr>
            </w:pPr>
            <w:r>
              <w:rPr>
                <w:rFonts w:eastAsia="Calibri"/>
                <w:sz w:val="28"/>
                <w:szCs w:val="28"/>
                <w:lang w:eastAsia="en-US"/>
              </w:rPr>
              <w:t>Новосибирской области</w:t>
            </w:r>
          </w:p>
          <w:p w:rsidR="00705127" w:rsidRDefault="00705127">
            <w:pPr>
              <w:autoSpaceDE w:val="0"/>
              <w:ind w:left="388"/>
              <w:jc w:val="center"/>
              <w:rPr>
                <w:szCs w:val="28"/>
              </w:rPr>
            </w:pPr>
            <w:r>
              <w:rPr>
                <w:sz w:val="28"/>
                <w:szCs w:val="28"/>
              </w:rPr>
              <w:t xml:space="preserve">от 03.2025 № </w:t>
            </w:r>
          </w:p>
          <w:p w:rsidR="00705127" w:rsidRDefault="00705127">
            <w:pPr>
              <w:spacing w:line="240" w:lineRule="exact"/>
              <w:jc w:val="center"/>
              <w:rPr>
                <w:b/>
                <w:color w:val="000000"/>
              </w:rPr>
            </w:pPr>
          </w:p>
        </w:tc>
      </w:tr>
    </w:tbl>
    <w:p w:rsidR="00705127" w:rsidRDefault="00705127" w:rsidP="00705127">
      <w:pPr>
        <w:pStyle w:val="ConsPlusTitle"/>
        <w:jc w:val="right"/>
        <w:rPr>
          <w:rFonts w:eastAsia="Calibri"/>
          <w:b w:val="0"/>
          <w:sz w:val="28"/>
          <w:szCs w:val="28"/>
        </w:rPr>
      </w:pPr>
    </w:p>
    <w:p w:rsidR="00705127" w:rsidRDefault="00705127" w:rsidP="00705127">
      <w:pPr>
        <w:pStyle w:val="ConsPlusTitle"/>
        <w:jc w:val="center"/>
        <w:rPr>
          <w:b w:val="0"/>
          <w:sz w:val="28"/>
          <w:szCs w:val="28"/>
        </w:rPr>
      </w:pPr>
    </w:p>
    <w:p w:rsidR="00705127" w:rsidRDefault="00705127" w:rsidP="00705127">
      <w:pPr>
        <w:pStyle w:val="ConsPlusTitle"/>
        <w:jc w:val="center"/>
        <w:rPr>
          <w:sz w:val="28"/>
          <w:szCs w:val="28"/>
        </w:rPr>
      </w:pPr>
      <w:r>
        <w:rPr>
          <w:sz w:val="28"/>
          <w:szCs w:val="28"/>
        </w:rPr>
        <w:t>ПОЛОЖЕНИЕ</w:t>
      </w:r>
    </w:p>
    <w:p w:rsidR="00705127" w:rsidRDefault="00705127" w:rsidP="00705127">
      <w:pPr>
        <w:pStyle w:val="ConsPlusTitle"/>
        <w:jc w:val="center"/>
        <w:rPr>
          <w:sz w:val="28"/>
          <w:szCs w:val="28"/>
        </w:rPr>
      </w:pPr>
      <w:bookmarkStart w:id="1" w:name="_Hlk73456502"/>
      <w:r>
        <w:rPr>
          <w:sz w:val="28"/>
          <w:szCs w:val="28"/>
        </w:rPr>
        <w:t xml:space="preserve">по осуществлению муниципального контроля в сфере благоустройства </w:t>
      </w:r>
    </w:p>
    <w:bookmarkEnd w:id="1"/>
    <w:p w:rsidR="00705127" w:rsidRDefault="00705127" w:rsidP="00705127">
      <w:pPr>
        <w:pStyle w:val="ConsPlusTitle"/>
        <w:jc w:val="center"/>
        <w:rPr>
          <w:b w:val="0"/>
          <w:sz w:val="28"/>
          <w:szCs w:val="28"/>
        </w:rPr>
      </w:pPr>
      <w:r>
        <w:rPr>
          <w:sz w:val="28"/>
          <w:szCs w:val="28"/>
          <w:lang w:eastAsia="en-US"/>
        </w:rPr>
        <w:t xml:space="preserve">на территории </w:t>
      </w:r>
      <w:proofErr w:type="spellStart"/>
      <w:r w:rsidR="00CC43F3">
        <w:rPr>
          <w:sz w:val="28"/>
          <w:szCs w:val="28"/>
          <w:lang w:eastAsia="en-US"/>
        </w:rPr>
        <w:t>Тебисского</w:t>
      </w:r>
      <w:proofErr w:type="spellEnd"/>
      <w:r w:rsidR="00CC43F3">
        <w:rPr>
          <w:sz w:val="28"/>
          <w:szCs w:val="28"/>
          <w:lang w:eastAsia="en-US"/>
        </w:rPr>
        <w:t xml:space="preserve"> сельсовета</w:t>
      </w:r>
      <w:r>
        <w:rPr>
          <w:sz w:val="28"/>
          <w:szCs w:val="28"/>
          <w:lang w:eastAsia="en-US"/>
        </w:rPr>
        <w:t xml:space="preserve"> </w:t>
      </w:r>
      <w:proofErr w:type="spellStart"/>
      <w:r>
        <w:rPr>
          <w:sz w:val="28"/>
          <w:szCs w:val="28"/>
          <w:lang w:eastAsia="en-US"/>
        </w:rPr>
        <w:t>Чановского</w:t>
      </w:r>
      <w:proofErr w:type="spellEnd"/>
      <w:r>
        <w:rPr>
          <w:sz w:val="28"/>
          <w:szCs w:val="28"/>
          <w:lang w:eastAsia="en-US"/>
        </w:rPr>
        <w:t xml:space="preserve"> района Новосибирской области</w:t>
      </w:r>
    </w:p>
    <w:p w:rsidR="00705127" w:rsidRDefault="00705127" w:rsidP="00705127">
      <w:pPr>
        <w:pStyle w:val="ConsPlusNormal"/>
        <w:ind w:firstLine="0"/>
        <w:jc w:val="center"/>
        <w:rPr>
          <w:rFonts w:ascii="Times New Roman" w:hAnsi="Times New Roman"/>
          <w:b/>
          <w:sz w:val="28"/>
          <w:szCs w:val="28"/>
        </w:rPr>
      </w:pPr>
    </w:p>
    <w:p w:rsidR="00705127" w:rsidRDefault="00705127" w:rsidP="00705127">
      <w:pPr>
        <w:pStyle w:val="ConsPlusNormal"/>
        <w:widowControl/>
        <w:numPr>
          <w:ilvl w:val="0"/>
          <w:numId w:val="15"/>
        </w:numPr>
        <w:suppressAutoHyphens/>
        <w:autoSpaceDE w:val="0"/>
        <w:snapToGrid/>
        <w:jc w:val="center"/>
        <w:rPr>
          <w:rFonts w:ascii="Times New Roman" w:hAnsi="Times New Roman"/>
          <w:b/>
          <w:sz w:val="28"/>
          <w:szCs w:val="28"/>
        </w:rPr>
      </w:pPr>
      <w:r>
        <w:rPr>
          <w:rFonts w:ascii="Times New Roman" w:hAnsi="Times New Roman"/>
          <w:b/>
          <w:sz w:val="28"/>
          <w:szCs w:val="28"/>
        </w:rPr>
        <w:t>Общие положения</w:t>
      </w:r>
    </w:p>
    <w:p w:rsidR="00705127" w:rsidRDefault="00705127" w:rsidP="00705127">
      <w:pPr>
        <w:pStyle w:val="ConsPlusNormal"/>
        <w:ind w:firstLine="0"/>
        <w:jc w:val="center"/>
        <w:rPr>
          <w:rFonts w:ascii="Times New Roman" w:hAnsi="Times New Roman"/>
          <w:b/>
          <w:sz w:val="28"/>
          <w:szCs w:val="28"/>
        </w:rPr>
      </w:pP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1.1. Настоящее Положение устанавливает порядок осуществления муниципального контроля в сфере благоустройства на территории </w:t>
      </w:r>
      <w:proofErr w:type="spellStart"/>
      <w:r w:rsidR="00CC43F3">
        <w:rPr>
          <w:rFonts w:ascii="Times New Roman" w:hAnsi="Times New Roman"/>
          <w:color w:val="000000"/>
          <w:sz w:val="28"/>
          <w:szCs w:val="28"/>
        </w:rPr>
        <w:t>Тебисского</w:t>
      </w:r>
      <w:proofErr w:type="spellEnd"/>
      <w:r w:rsidR="00CC43F3">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 (далее – положение о муниципальном контроле).</w:t>
      </w:r>
    </w:p>
    <w:p w:rsidR="00705127" w:rsidRDefault="00705127" w:rsidP="00705127">
      <w:pPr>
        <w:pStyle w:val="a8"/>
        <w:spacing w:before="0" w:beforeAutospacing="0" w:after="0" w:afterAutospacing="0"/>
        <w:ind w:firstLine="709"/>
        <w:jc w:val="both"/>
        <w:rPr>
          <w:color w:val="000000"/>
          <w:sz w:val="28"/>
          <w:szCs w:val="28"/>
        </w:rPr>
      </w:pPr>
      <w:r>
        <w:rPr>
          <w:sz w:val="28"/>
          <w:szCs w:val="28"/>
        </w:rPr>
        <w:t xml:space="preserve">Муниципальный контроль в сфере благоустройства осуществляется посредством профилактики нарушений обязательных требований, </w:t>
      </w:r>
      <w:r>
        <w:rPr>
          <w:color w:val="000000"/>
          <w:sz w:val="28"/>
          <w:szCs w:val="28"/>
        </w:rPr>
        <w:t>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Pr>
          <w:rFonts w:ascii="Times New Roman" w:hAnsi="Times New Roman"/>
          <w:color w:val="000000"/>
          <w:sz w:val="28"/>
          <w:szCs w:val="28"/>
          <w:shd w:val="clear" w:color="auto" w:fill="FFFFFF"/>
        </w:rPr>
        <w:t xml:space="preserve">Правил благоустройства территории </w:t>
      </w:r>
      <w:proofErr w:type="spellStart"/>
      <w:r w:rsidR="00CC43F3">
        <w:rPr>
          <w:rFonts w:ascii="Times New Roman" w:hAnsi="Times New Roman"/>
          <w:color w:val="000000"/>
          <w:sz w:val="28"/>
          <w:szCs w:val="28"/>
        </w:rPr>
        <w:t>Тебисского</w:t>
      </w:r>
      <w:proofErr w:type="spellEnd"/>
      <w:r w:rsidR="00CC43F3">
        <w:rPr>
          <w:rFonts w:ascii="Times New Roman" w:hAnsi="Times New Roman"/>
          <w:color w:val="000000"/>
          <w:sz w:val="28"/>
          <w:szCs w:val="28"/>
        </w:rPr>
        <w:t xml:space="preserve"> сельсовета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w:t>
      </w:r>
      <w:r>
        <w:rPr>
          <w:rFonts w:ascii="Times New Roman" w:hAnsi="Times New Roman"/>
          <w:i/>
          <w:iCs/>
          <w:color w:val="000000"/>
          <w:sz w:val="28"/>
          <w:szCs w:val="28"/>
        </w:rPr>
        <w:t xml:space="preserve"> </w:t>
      </w:r>
      <w:r>
        <w:rPr>
          <w:rFonts w:ascii="Times New Roman" w:hAnsi="Times New Roman"/>
          <w:color w:val="000000"/>
          <w:sz w:val="28"/>
          <w:szCs w:val="28"/>
        </w:rPr>
        <w:t>(далее – Правила благоустройства)</w:t>
      </w:r>
      <w:r>
        <w:rPr>
          <w:rFonts w:ascii="Times New Roman" w:hAnsi="Times New Roman"/>
          <w:color w:val="000000"/>
          <w:sz w:val="28"/>
          <w:szCs w:val="28"/>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705127" w:rsidRDefault="00705127" w:rsidP="00705127">
      <w:pPr>
        <w:ind w:firstLine="709"/>
        <w:jc w:val="both"/>
        <w:rPr>
          <w:color w:val="000000"/>
          <w:sz w:val="28"/>
          <w:szCs w:val="28"/>
        </w:rPr>
      </w:pPr>
      <w:r>
        <w:rPr>
          <w:color w:val="000000"/>
          <w:sz w:val="28"/>
          <w:szCs w:val="28"/>
        </w:rPr>
        <w:t xml:space="preserve">1.3. Муниципальный контроль в сфере благоустройства осуществляется администрацией </w:t>
      </w:r>
      <w:proofErr w:type="spellStart"/>
      <w:r w:rsidR="00CC43F3">
        <w:rPr>
          <w:color w:val="000000"/>
          <w:sz w:val="28"/>
          <w:szCs w:val="28"/>
        </w:rPr>
        <w:t>Тебисского</w:t>
      </w:r>
      <w:proofErr w:type="spellEnd"/>
      <w:r w:rsidR="00CC43F3">
        <w:rPr>
          <w:color w:val="000000"/>
          <w:sz w:val="28"/>
          <w:szCs w:val="28"/>
        </w:rPr>
        <w:t xml:space="preserve"> сельсовета </w:t>
      </w:r>
      <w:proofErr w:type="spellStart"/>
      <w:r>
        <w:rPr>
          <w:color w:val="000000"/>
          <w:sz w:val="28"/>
          <w:szCs w:val="28"/>
        </w:rPr>
        <w:t>Чановского</w:t>
      </w:r>
      <w:proofErr w:type="spellEnd"/>
      <w:r>
        <w:rPr>
          <w:color w:val="000000"/>
          <w:sz w:val="28"/>
          <w:szCs w:val="28"/>
        </w:rPr>
        <w:t xml:space="preserve"> района Новосибирской области</w:t>
      </w:r>
      <w:r>
        <w:rPr>
          <w:i/>
          <w:iCs/>
          <w:color w:val="000000"/>
          <w:sz w:val="28"/>
          <w:szCs w:val="28"/>
        </w:rPr>
        <w:t xml:space="preserve"> </w:t>
      </w:r>
      <w:r>
        <w:rPr>
          <w:color w:val="000000"/>
          <w:sz w:val="28"/>
          <w:szCs w:val="28"/>
        </w:rPr>
        <w:t>(далее – администрация).</w:t>
      </w:r>
    </w:p>
    <w:p w:rsidR="00CC43F3" w:rsidRPr="00CC43F3" w:rsidRDefault="00705127" w:rsidP="00CC43F3">
      <w:pPr>
        <w:ind w:firstLine="709"/>
        <w:jc w:val="both"/>
        <w:rPr>
          <w:color w:val="000000"/>
          <w:sz w:val="28"/>
          <w:szCs w:val="28"/>
        </w:rPr>
      </w:pPr>
      <w:r>
        <w:rPr>
          <w:color w:val="000000"/>
          <w:sz w:val="28"/>
          <w:szCs w:val="28"/>
        </w:rPr>
        <w:t>1.4. Должностными лицами администрации, уполномоченными осуществлять контроль в сфере благоустройства, являются:</w:t>
      </w:r>
    </w:p>
    <w:p w:rsidR="00CC43F3" w:rsidRPr="00CC43F3" w:rsidRDefault="00CC43F3" w:rsidP="00CC43F3">
      <w:pPr>
        <w:ind w:firstLine="709"/>
        <w:jc w:val="both"/>
        <w:rPr>
          <w:sz w:val="28"/>
          <w:szCs w:val="28"/>
        </w:rPr>
      </w:pPr>
      <w:r w:rsidRPr="00CC43F3">
        <w:rPr>
          <w:sz w:val="28"/>
          <w:szCs w:val="28"/>
        </w:rPr>
        <w:t>- заместитель главы администрации</w:t>
      </w:r>
      <w:r w:rsidRPr="00CC43F3">
        <w:rPr>
          <w:bCs/>
          <w:sz w:val="28"/>
          <w:szCs w:val="28"/>
        </w:rPr>
        <w:t xml:space="preserve"> </w:t>
      </w:r>
      <w:proofErr w:type="spellStart"/>
      <w:r w:rsidRPr="00CC43F3">
        <w:rPr>
          <w:bCs/>
          <w:sz w:val="28"/>
          <w:szCs w:val="28"/>
        </w:rPr>
        <w:t>Тебисского</w:t>
      </w:r>
      <w:proofErr w:type="spellEnd"/>
      <w:r w:rsidRPr="00CC43F3">
        <w:rPr>
          <w:bCs/>
          <w:sz w:val="28"/>
          <w:szCs w:val="28"/>
        </w:rPr>
        <w:t xml:space="preserve"> сельсовета</w:t>
      </w:r>
      <w:r w:rsidRPr="00CC43F3">
        <w:rPr>
          <w:sz w:val="28"/>
          <w:szCs w:val="28"/>
        </w:rPr>
        <w:t xml:space="preserve"> </w:t>
      </w:r>
      <w:proofErr w:type="spellStart"/>
      <w:r w:rsidRPr="00CC43F3">
        <w:rPr>
          <w:sz w:val="28"/>
          <w:szCs w:val="28"/>
        </w:rPr>
        <w:t>Чановского</w:t>
      </w:r>
      <w:proofErr w:type="spellEnd"/>
      <w:r w:rsidRPr="00CC43F3">
        <w:rPr>
          <w:sz w:val="28"/>
          <w:szCs w:val="28"/>
        </w:rPr>
        <w:t xml:space="preserve"> района Новосибирской области (Киселёва Е.В.); </w:t>
      </w:r>
    </w:p>
    <w:p w:rsidR="00CC43F3" w:rsidRPr="00CC43F3" w:rsidRDefault="00CC43F3" w:rsidP="00CC43F3">
      <w:pPr>
        <w:ind w:firstLine="709"/>
        <w:jc w:val="both"/>
        <w:rPr>
          <w:sz w:val="28"/>
          <w:szCs w:val="28"/>
        </w:rPr>
      </w:pPr>
      <w:r w:rsidRPr="00CC43F3">
        <w:rPr>
          <w:sz w:val="28"/>
          <w:szCs w:val="28"/>
        </w:rPr>
        <w:t xml:space="preserve">- Специалист 1 разряда  администрации </w:t>
      </w:r>
      <w:proofErr w:type="spellStart"/>
      <w:r w:rsidRPr="00CC43F3">
        <w:rPr>
          <w:bCs/>
          <w:sz w:val="28"/>
          <w:szCs w:val="28"/>
        </w:rPr>
        <w:t>Тебисского</w:t>
      </w:r>
      <w:proofErr w:type="spellEnd"/>
      <w:r w:rsidRPr="00CC43F3">
        <w:rPr>
          <w:bCs/>
          <w:sz w:val="28"/>
          <w:szCs w:val="28"/>
        </w:rPr>
        <w:t xml:space="preserve"> сельсовета </w:t>
      </w:r>
      <w:proofErr w:type="spellStart"/>
      <w:r w:rsidRPr="00CC43F3">
        <w:rPr>
          <w:sz w:val="28"/>
          <w:szCs w:val="28"/>
        </w:rPr>
        <w:t>Чановского</w:t>
      </w:r>
      <w:proofErr w:type="spellEnd"/>
      <w:r w:rsidRPr="00CC43F3">
        <w:rPr>
          <w:sz w:val="28"/>
          <w:szCs w:val="28"/>
        </w:rPr>
        <w:t xml:space="preserve"> района Новосибирской области </w:t>
      </w:r>
      <w:proofErr w:type="gramStart"/>
      <w:r w:rsidRPr="00CC43F3">
        <w:rPr>
          <w:sz w:val="28"/>
          <w:szCs w:val="28"/>
        </w:rPr>
        <w:t xml:space="preserve">( </w:t>
      </w:r>
      <w:proofErr w:type="spellStart"/>
      <w:proofErr w:type="gramEnd"/>
      <w:r w:rsidRPr="00CC43F3">
        <w:rPr>
          <w:sz w:val="28"/>
          <w:szCs w:val="28"/>
        </w:rPr>
        <w:t>Вайнбергер</w:t>
      </w:r>
      <w:proofErr w:type="spellEnd"/>
      <w:r w:rsidRPr="00CC43F3">
        <w:rPr>
          <w:sz w:val="28"/>
          <w:szCs w:val="28"/>
        </w:rPr>
        <w:t xml:space="preserve"> Е.В.);</w:t>
      </w:r>
    </w:p>
    <w:p w:rsidR="00CC43F3" w:rsidRPr="00CC43F3" w:rsidRDefault="00CC43F3" w:rsidP="00CC43F3">
      <w:pPr>
        <w:ind w:firstLine="709"/>
        <w:jc w:val="both"/>
        <w:rPr>
          <w:sz w:val="28"/>
          <w:szCs w:val="28"/>
        </w:rPr>
      </w:pPr>
      <w:r w:rsidRPr="00CC43F3">
        <w:rPr>
          <w:sz w:val="28"/>
          <w:szCs w:val="28"/>
        </w:rPr>
        <w:t xml:space="preserve">- специалист 1 разряда администрации </w:t>
      </w:r>
      <w:proofErr w:type="spellStart"/>
      <w:r w:rsidRPr="00CC43F3">
        <w:rPr>
          <w:bCs/>
          <w:sz w:val="28"/>
          <w:szCs w:val="28"/>
        </w:rPr>
        <w:t>Тебисского</w:t>
      </w:r>
      <w:proofErr w:type="spellEnd"/>
      <w:r w:rsidRPr="00CC43F3">
        <w:rPr>
          <w:bCs/>
          <w:sz w:val="28"/>
          <w:szCs w:val="28"/>
        </w:rPr>
        <w:t xml:space="preserve"> сельсовета </w:t>
      </w:r>
      <w:proofErr w:type="spellStart"/>
      <w:r w:rsidRPr="00CC43F3">
        <w:rPr>
          <w:sz w:val="28"/>
          <w:szCs w:val="28"/>
        </w:rPr>
        <w:t>Чановского</w:t>
      </w:r>
      <w:proofErr w:type="spellEnd"/>
      <w:r w:rsidRPr="00CC43F3">
        <w:rPr>
          <w:sz w:val="28"/>
          <w:szCs w:val="28"/>
        </w:rPr>
        <w:t xml:space="preserve"> района Новосибирской области (</w:t>
      </w:r>
      <w:proofErr w:type="spellStart"/>
      <w:r w:rsidRPr="00CC43F3">
        <w:rPr>
          <w:sz w:val="28"/>
          <w:szCs w:val="28"/>
        </w:rPr>
        <w:t>Камалтдинова</w:t>
      </w:r>
      <w:proofErr w:type="spellEnd"/>
      <w:r w:rsidRPr="00CC43F3">
        <w:rPr>
          <w:sz w:val="28"/>
          <w:szCs w:val="28"/>
        </w:rPr>
        <w:t xml:space="preserve"> С.В.);</w:t>
      </w:r>
    </w:p>
    <w:p w:rsidR="00705127" w:rsidRPr="00CC43F3" w:rsidRDefault="00CC43F3" w:rsidP="00CC43F3">
      <w:pPr>
        <w:ind w:firstLine="709"/>
        <w:jc w:val="both"/>
        <w:rPr>
          <w:sz w:val="28"/>
          <w:szCs w:val="28"/>
        </w:rPr>
      </w:pPr>
      <w:r w:rsidRPr="00CC43F3">
        <w:rPr>
          <w:sz w:val="28"/>
          <w:szCs w:val="28"/>
        </w:rPr>
        <w:t xml:space="preserve">-директор МУП </w:t>
      </w:r>
      <w:proofErr w:type="spellStart"/>
      <w:r w:rsidRPr="00CC43F3">
        <w:rPr>
          <w:sz w:val="28"/>
          <w:szCs w:val="28"/>
        </w:rPr>
        <w:t>Тебисского</w:t>
      </w:r>
      <w:proofErr w:type="spellEnd"/>
      <w:r w:rsidRPr="00CC43F3">
        <w:rPr>
          <w:sz w:val="28"/>
          <w:szCs w:val="28"/>
        </w:rPr>
        <w:t xml:space="preserve"> ЖКХ МО </w:t>
      </w:r>
      <w:proofErr w:type="spellStart"/>
      <w:r w:rsidRPr="00CC43F3">
        <w:rPr>
          <w:sz w:val="28"/>
          <w:szCs w:val="28"/>
        </w:rPr>
        <w:t>Тебисского</w:t>
      </w:r>
      <w:proofErr w:type="spellEnd"/>
      <w:r w:rsidRPr="00CC43F3">
        <w:rPr>
          <w:sz w:val="28"/>
          <w:szCs w:val="28"/>
        </w:rPr>
        <w:t xml:space="preserve"> сельсовета </w:t>
      </w:r>
      <w:proofErr w:type="spellStart"/>
      <w:r w:rsidRPr="00CC43F3">
        <w:rPr>
          <w:sz w:val="28"/>
          <w:szCs w:val="28"/>
        </w:rPr>
        <w:t>Чановского</w:t>
      </w:r>
      <w:proofErr w:type="spellEnd"/>
      <w:r w:rsidRPr="00CC43F3">
        <w:rPr>
          <w:sz w:val="28"/>
          <w:szCs w:val="28"/>
        </w:rPr>
        <w:t xml:space="preserve"> района Новосибирской области (Ибрагимов Ф.Г.)</w:t>
      </w:r>
      <w:r w:rsidR="00705127">
        <w:rPr>
          <w:color w:val="000000"/>
          <w:sz w:val="28"/>
          <w:szCs w:val="28"/>
        </w:rPr>
        <w:t>(далее также – должностные лица, уполномоченные осуществлять контроль)</w:t>
      </w:r>
      <w:r w:rsidR="00705127">
        <w:rPr>
          <w:i/>
          <w:iCs/>
          <w:color w:val="000000"/>
          <w:sz w:val="28"/>
          <w:szCs w:val="28"/>
        </w:rPr>
        <w:t>.</w:t>
      </w:r>
      <w:r w:rsidR="00705127">
        <w:rPr>
          <w:color w:val="000000"/>
          <w:sz w:val="28"/>
          <w:szCs w:val="28"/>
        </w:rPr>
        <w:t xml:space="preserve"> </w:t>
      </w:r>
    </w:p>
    <w:p w:rsidR="00705127" w:rsidRDefault="00705127" w:rsidP="00705127">
      <w:pPr>
        <w:ind w:firstLine="709"/>
        <w:jc w:val="both"/>
        <w:rPr>
          <w:sz w:val="28"/>
          <w:szCs w:val="28"/>
        </w:rPr>
      </w:pPr>
      <w:r>
        <w:rPr>
          <w:color w:val="000000"/>
          <w:sz w:val="28"/>
          <w:szCs w:val="28"/>
        </w:rPr>
        <w:lastRenderedPageBreak/>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в сфере благоустройства.</w:t>
      </w:r>
    </w:p>
    <w:p w:rsidR="00705127" w:rsidRDefault="00705127" w:rsidP="00705127">
      <w:pPr>
        <w:ind w:firstLine="709"/>
        <w:jc w:val="both"/>
        <w:rPr>
          <w:sz w:val="28"/>
          <w:szCs w:val="28"/>
        </w:rPr>
      </w:pPr>
      <w:bookmarkStart w:id="2" w:name="_Hlk191281060"/>
      <w:r>
        <w:rPr>
          <w:sz w:val="28"/>
          <w:szCs w:val="28"/>
        </w:rPr>
        <w:t xml:space="preserve">Должностным лицом контрольного (надзорного) органа, уполномоченным на принятие решений о проведении контрольных (надзорных) мероприятий, является Глава </w:t>
      </w:r>
      <w:proofErr w:type="spellStart"/>
      <w:r w:rsidR="00CC43F3">
        <w:rPr>
          <w:sz w:val="28"/>
          <w:szCs w:val="28"/>
        </w:rPr>
        <w:t>Тебисского</w:t>
      </w:r>
      <w:proofErr w:type="spellEnd"/>
      <w:r w:rsidR="00CC43F3">
        <w:rPr>
          <w:sz w:val="28"/>
          <w:szCs w:val="28"/>
        </w:rPr>
        <w:t xml:space="preserve"> сельсовета </w:t>
      </w:r>
      <w:proofErr w:type="spellStart"/>
      <w:r>
        <w:rPr>
          <w:sz w:val="28"/>
          <w:szCs w:val="28"/>
        </w:rPr>
        <w:t>Чановского</w:t>
      </w:r>
      <w:proofErr w:type="spellEnd"/>
      <w:r>
        <w:rPr>
          <w:sz w:val="28"/>
          <w:szCs w:val="28"/>
        </w:rPr>
        <w:t xml:space="preserve"> района Новосибирской области.</w:t>
      </w:r>
    </w:p>
    <w:bookmarkEnd w:id="2"/>
    <w:p w:rsidR="00705127" w:rsidRDefault="00705127" w:rsidP="00705127">
      <w:pPr>
        <w:ind w:firstLine="709"/>
        <w:jc w:val="both"/>
        <w:rPr>
          <w:color w:val="000000"/>
          <w:sz w:val="28"/>
          <w:szCs w:val="28"/>
        </w:rPr>
      </w:pPr>
      <w:r>
        <w:rPr>
          <w:color w:val="000000"/>
          <w:sz w:val="28"/>
          <w:szCs w:val="28"/>
        </w:rPr>
        <w:t xml:space="preserve">Должностные лица, уполномоченные осуществлять муниципальный </w:t>
      </w:r>
      <w:r>
        <w:rPr>
          <w:sz w:val="28"/>
          <w:szCs w:val="28"/>
        </w:rPr>
        <w:t>контроль в сфере благоустройства</w:t>
      </w:r>
      <w:r>
        <w:rPr>
          <w:color w:val="000000"/>
          <w:sz w:val="28"/>
          <w:szCs w:val="28"/>
        </w:rPr>
        <w:t xml:space="preserve">, при осуществлении муниципального </w:t>
      </w:r>
      <w:r>
        <w:rPr>
          <w:sz w:val="28"/>
          <w:szCs w:val="28"/>
        </w:rPr>
        <w:t>контроля в сфере благоустройства</w:t>
      </w:r>
      <w:r>
        <w:rPr>
          <w:color w:val="000000"/>
          <w:sz w:val="28"/>
          <w:szCs w:val="28"/>
        </w:rPr>
        <w:t>, имеют права, обязанности 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705127" w:rsidRDefault="00705127" w:rsidP="00705127">
      <w:pPr>
        <w:ind w:firstLine="709"/>
        <w:jc w:val="both"/>
        <w:rPr>
          <w:sz w:val="28"/>
          <w:szCs w:val="28"/>
        </w:rPr>
      </w:pPr>
      <w:r>
        <w:rPr>
          <w:color w:val="000000"/>
          <w:sz w:val="28"/>
          <w:szCs w:val="28"/>
        </w:rPr>
        <w:t xml:space="preserve">1.5. </w:t>
      </w:r>
      <w:bookmarkStart w:id="3" w:name="Par61"/>
      <w:bookmarkEnd w:id="3"/>
      <w:r>
        <w:rPr>
          <w:color w:val="000000"/>
          <w:sz w:val="28"/>
          <w:szCs w:val="28"/>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Pr>
          <w:rStyle w:val="a6"/>
          <w:color w:val="000000"/>
          <w:sz w:val="28"/>
          <w:szCs w:val="28"/>
        </w:rPr>
        <w:t>закона</w:t>
      </w:r>
      <w:r>
        <w:rPr>
          <w:color w:val="000000"/>
          <w:sz w:val="28"/>
          <w:szCs w:val="28"/>
        </w:rPr>
        <w:t xml:space="preserve"> от 31.07.2020 № 248-ФЗ «О государственном контроле (надзоре) и муниципальном контроле в Российской Федерации», Федерального </w:t>
      </w:r>
      <w:r>
        <w:rPr>
          <w:rStyle w:val="a6"/>
          <w:color w:val="000000"/>
          <w:sz w:val="28"/>
          <w:szCs w:val="28"/>
        </w:rPr>
        <w:t>закона</w:t>
      </w:r>
      <w:r>
        <w:rPr>
          <w:color w:val="000000"/>
          <w:sz w:val="28"/>
          <w:szCs w:val="28"/>
        </w:rPr>
        <w:t xml:space="preserve"> от 06.10.2003 № 131-ФЗ «Об общих принципах организации местного самоуправления в Российской Федерации».</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1.6. Объектами муниципального контроля в сфере благоустройства являются: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1)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2) Результаты деятельности контролируемых лиц, в том числе работы и услуги, к которым предъявляются обязательные требования.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 Объекты (элементы) благоустройства, к которым предъявляются обязательные требования.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1.7. Администрацией в рамках осуществления муниципального контроля в сфере благоустройства обеспечивается учет объектов муниципального контроля в сфере благоустройства.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1.8. При осуществлении муниципального контроля в сфере благоустройства применяется система оценки и управления рисками.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контроля в сфере благоустройства не проводятся.</w:t>
      </w:r>
    </w:p>
    <w:p w:rsidR="00705127" w:rsidRDefault="00705127" w:rsidP="00705127">
      <w:pPr>
        <w:pStyle w:val="ConsPlusNormal"/>
        <w:ind w:firstLine="709"/>
        <w:jc w:val="both"/>
        <w:rPr>
          <w:rFonts w:ascii="Times New Roman" w:hAnsi="Times New Roman"/>
          <w:b/>
          <w:bCs/>
          <w:color w:val="000000"/>
          <w:sz w:val="28"/>
          <w:szCs w:val="28"/>
        </w:rPr>
      </w:pPr>
    </w:p>
    <w:p w:rsidR="00705127" w:rsidRDefault="00705127" w:rsidP="00705127">
      <w:pPr>
        <w:pStyle w:val="ConsPlusNormal"/>
        <w:ind w:firstLine="0"/>
        <w:jc w:val="center"/>
        <w:rPr>
          <w:rFonts w:ascii="Times New Roman" w:hAnsi="Times New Roman"/>
          <w:b/>
          <w:bCs/>
          <w:color w:val="000000"/>
          <w:sz w:val="28"/>
          <w:szCs w:val="28"/>
        </w:rPr>
      </w:pPr>
      <w:r>
        <w:rPr>
          <w:rFonts w:ascii="Times New Roman" w:hAnsi="Times New Roman"/>
          <w:b/>
          <w:bCs/>
          <w:color w:val="000000"/>
          <w:sz w:val="28"/>
          <w:szCs w:val="28"/>
        </w:rPr>
        <w:t>2. Профилактика рисков причинения вреда (ущерба) охраняемым законом ценностям</w:t>
      </w:r>
    </w:p>
    <w:p w:rsidR="00705127" w:rsidRDefault="00705127" w:rsidP="00705127">
      <w:pPr>
        <w:pStyle w:val="ConsPlusNormal"/>
        <w:ind w:firstLine="0"/>
        <w:jc w:val="center"/>
        <w:rPr>
          <w:rFonts w:ascii="Times New Roman" w:hAnsi="Times New Roman"/>
          <w:b/>
          <w:bCs/>
          <w:color w:val="000000"/>
          <w:sz w:val="28"/>
          <w:szCs w:val="28"/>
        </w:rPr>
      </w:pP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 xml:space="preserve">2.1. Администрация осуществляет контроль в сфере </w:t>
      </w:r>
      <w:proofErr w:type="gramStart"/>
      <w:r>
        <w:rPr>
          <w:rFonts w:ascii="Times New Roman" w:hAnsi="Times New Roman"/>
          <w:color w:val="000000"/>
          <w:sz w:val="28"/>
          <w:szCs w:val="28"/>
        </w:rPr>
        <w:t>благоустройства</w:t>
      </w:r>
      <w:proofErr w:type="gramEnd"/>
      <w:r>
        <w:rPr>
          <w:rFonts w:ascii="Times New Roman" w:hAnsi="Times New Roman"/>
          <w:color w:val="000000"/>
          <w:sz w:val="28"/>
          <w:szCs w:val="28"/>
        </w:rPr>
        <w:t xml:space="preserve"> в том числе посредством проведения профилактических мероприятий.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 xml:space="preserve">2.2. Профилактические мероприятия осуществляются администрацией в </w:t>
      </w:r>
      <w:r>
        <w:rPr>
          <w:rFonts w:ascii="Times New Roman" w:hAnsi="Times New Roman"/>
          <w:color w:val="000000"/>
          <w:sz w:val="28"/>
          <w:szCs w:val="28"/>
        </w:rPr>
        <w:lastRenderedPageBreak/>
        <w:t>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05127" w:rsidRDefault="00705127" w:rsidP="00705127">
      <w:pPr>
        <w:pStyle w:val="ConsPlusNormal"/>
        <w:ind w:firstLine="709"/>
        <w:jc w:val="both"/>
        <w:rPr>
          <w:rFonts w:ascii="Times New Roman" w:hAnsi="Times New Roman"/>
          <w:sz w:val="28"/>
          <w:szCs w:val="28"/>
        </w:rPr>
      </w:pPr>
      <w:proofErr w:type="gramStart"/>
      <w:r>
        <w:rPr>
          <w:rFonts w:ascii="Times New Roman" w:hAnsi="Times New Roman"/>
          <w:color w:val="000000"/>
          <w:sz w:val="28"/>
          <w:szCs w:val="28"/>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главе (заместителю главы) </w:t>
      </w:r>
      <w:proofErr w:type="spellStart"/>
      <w:r w:rsidR="00CC43F3" w:rsidRPr="00CC43F3">
        <w:rPr>
          <w:rFonts w:ascii="Times New Roman" w:hAnsi="Times New Roman"/>
          <w:sz w:val="28"/>
          <w:szCs w:val="28"/>
        </w:rPr>
        <w:t>Тебисского</w:t>
      </w:r>
      <w:proofErr w:type="spellEnd"/>
      <w:r w:rsidR="00CC43F3" w:rsidRPr="00CC43F3">
        <w:rPr>
          <w:rFonts w:ascii="Times New Roman" w:hAnsi="Times New Roman"/>
          <w:sz w:val="28"/>
          <w:szCs w:val="28"/>
        </w:rPr>
        <w:t xml:space="preserve"> сельсовета</w:t>
      </w:r>
      <w:r w:rsidR="00CC43F3" w:rsidRPr="00CC43F3">
        <w:rPr>
          <w:rFonts w:ascii="Times New Roman" w:hAnsi="Times New Roman"/>
          <w:color w:val="000000"/>
          <w:sz w:val="28"/>
          <w:szCs w:val="28"/>
        </w:rPr>
        <w:t xml:space="preserve">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 для принятия решения о проведении контрольных мероприятий, либо принимает меры, предусмотренные Федеральным законом от 31.07.2020</w:t>
      </w:r>
      <w:proofErr w:type="gramEnd"/>
      <w:r>
        <w:rPr>
          <w:rFonts w:ascii="Times New Roman" w:hAnsi="Times New Roman"/>
          <w:color w:val="000000"/>
          <w:sz w:val="28"/>
          <w:szCs w:val="28"/>
        </w:rPr>
        <w:t xml:space="preserve"> № 248-ФЗ «О государственном контроле (надзоре) и муниципальном контроле в Российской Федерации».</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2.5. При осуществлении администрацией контроля в сфере благоустройства могут проводиться следующие виды профилактических мероприятий:</w:t>
      </w:r>
    </w:p>
    <w:p w:rsidR="00705127" w:rsidRDefault="00705127" w:rsidP="00705127">
      <w:pPr>
        <w:ind w:firstLine="709"/>
        <w:jc w:val="both"/>
        <w:rPr>
          <w:color w:val="000000"/>
          <w:sz w:val="28"/>
          <w:szCs w:val="28"/>
          <w:lang w:eastAsia="zh-CN"/>
        </w:rPr>
      </w:pPr>
      <w:r>
        <w:rPr>
          <w:color w:val="000000"/>
          <w:sz w:val="28"/>
          <w:szCs w:val="28"/>
          <w:lang w:eastAsia="zh-CN"/>
        </w:rPr>
        <w:t>1) информирование;</w:t>
      </w:r>
    </w:p>
    <w:p w:rsidR="00705127" w:rsidRDefault="00705127" w:rsidP="00705127">
      <w:pPr>
        <w:ind w:firstLine="709"/>
        <w:jc w:val="both"/>
        <w:rPr>
          <w:color w:val="000000"/>
          <w:sz w:val="28"/>
          <w:szCs w:val="28"/>
          <w:lang w:eastAsia="zh-CN"/>
        </w:rPr>
      </w:pPr>
      <w:r>
        <w:rPr>
          <w:color w:val="000000"/>
          <w:sz w:val="28"/>
          <w:szCs w:val="28"/>
          <w:lang w:eastAsia="zh-CN"/>
        </w:rPr>
        <w:t>2) обобщение правоприменительной практики;</w:t>
      </w:r>
    </w:p>
    <w:p w:rsidR="00705127" w:rsidRDefault="00705127" w:rsidP="00705127">
      <w:pPr>
        <w:ind w:firstLine="709"/>
        <w:jc w:val="both"/>
        <w:rPr>
          <w:color w:val="000000"/>
          <w:sz w:val="28"/>
          <w:szCs w:val="28"/>
          <w:lang w:eastAsia="zh-CN"/>
        </w:rPr>
      </w:pPr>
      <w:r>
        <w:rPr>
          <w:color w:val="000000"/>
          <w:sz w:val="28"/>
          <w:szCs w:val="28"/>
          <w:lang w:eastAsia="zh-CN"/>
        </w:rPr>
        <w:t>3) объявление предостережений;</w:t>
      </w:r>
    </w:p>
    <w:p w:rsidR="00705127" w:rsidRDefault="00705127" w:rsidP="00705127">
      <w:pPr>
        <w:ind w:firstLine="709"/>
        <w:jc w:val="both"/>
        <w:rPr>
          <w:color w:val="000000"/>
          <w:sz w:val="28"/>
          <w:szCs w:val="28"/>
          <w:lang w:eastAsia="zh-CN"/>
        </w:rPr>
      </w:pPr>
      <w:r>
        <w:rPr>
          <w:color w:val="000000"/>
          <w:sz w:val="28"/>
          <w:szCs w:val="28"/>
          <w:lang w:eastAsia="zh-CN"/>
        </w:rPr>
        <w:t>4) консультирование;</w:t>
      </w:r>
    </w:p>
    <w:p w:rsidR="00705127" w:rsidRDefault="00705127" w:rsidP="00705127">
      <w:pPr>
        <w:ind w:firstLine="709"/>
        <w:jc w:val="both"/>
        <w:rPr>
          <w:color w:val="000000"/>
          <w:sz w:val="28"/>
          <w:szCs w:val="28"/>
          <w:lang w:eastAsia="zh-CN"/>
        </w:rPr>
      </w:pPr>
      <w:r>
        <w:rPr>
          <w:color w:val="000000"/>
          <w:sz w:val="28"/>
          <w:szCs w:val="28"/>
          <w:lang w:eastAsia="zh-CN"/>
        </w:rPr>
        <w:t xml:space="preserve">5) профилактический визит. </w:t>
      </w:r>
    </w:p>
    <w:p w:rsidR="00705127" w:rsidRDefault="00705127" w:rsidP="00705127">
      <w:pPr>
        <w:ind w:firstLine="709"/>
        <w:jc w:val="both"/>
        <w:rPr>
          <w:color w:val="000000"/>
          <w:sz w:val="28"/>
          <w:szCs w:val="28"/>
        </w:rPr>
      </w:pPr>
      <w:r>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00CC43F3" w:rsidRPr="00CC43F3">
        <w:rPr>
          <w:sz w:val="28"/>
          <w:szCs w:val="28"/>
        </w:rPr>
        <w:t xml:space="preserve"> </w:t>
      </w:r>
      <w:proofErr w:type="spellStart"/>
      <w:r w:rsidR="00CC43F3">
        <w:rPr>
          <w:sz w:val="28"/>
          <w:szCs w:val="28"/>
        </w:rPr>
        <w:t>Тебисского</w:t>
      </w:r>
      <w:proofErr w:type="spellEnd"/>
      <w:r w:rsidR="00CC43F3">
        <w:rPr>
          <w:sz w:val="28"/>
          <w:szCs w:val="28"/>
        </w:rPr>
        <w:t xml:space="preserve"> сельсовета</w:t>
      </w:r>
      <w:r>
        <w:rPr>
          <w:color w:val="000000"/>
          <w:sz w:val="28"/>
          <w:szCs w:val="28"/>
        </w:rPr>
        <w:t xml:space="preserve"> </w:t>
      </w:r>
      <w:proofErr w:type="spellStart"/>
      <w:r>
        <w:rPr>
          <w:color w:val="000000"/>
          <w:sz w:val="28"/>
          <w:szCs w:val="28"/>
        </w:rPr>
        <w:t>Чановского</w:t>
      </w:r>
      <w:proofErr w:type="spellEnd"/>
      <w:r>
        <w:rPr>
          <w:color w:val="000000"/>
          <w:sz w:val="28"/>
          <w:szCs w:val="28"/>
        </w:rPr>
        <w:t xml:space="preserve"> района Новосибирской области (далее – официальный сайт администрации) в разделе «Муниципальный контроль», в средствах массовой информации,</w:t>
      </w:r>
      <w:proofErr w:type="gramStart"/>
      <w:r>
        <w:rPr>
          <w:color w:val="000000"/>
          <w:sz w:val="28"/>
          <w:szCs w:val="28"/>
        </w:rPr>
        <w:t xml:space="preserve"> ,</w:t>
      </w:r>
      <w:proofErr w:type="gramEnd"/>
      <w:r>
        <w:rPr>
          <w:color w:val="000000"/>
          <w:sz w:val="28"/>
          <w:szCs w:val="28"/>
        </w:rPr>
        <w:t xml:space="preserve"> через личные кабинеты контролируемых лиц в государственных информационных системах (при их наличии) и в иных формах.</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сведения, предусмотренные </w:t>
      </w:r>
      <w:hyperlink r:id="rId7" w:history="1">
        <w:r>
          <w:rPr>
            <w:rStyle w:val="a6"/>
            <w:rFonts w:ascii="Times New Roman" w:hAnsi="Times New Roman"/>
            <w:color w:val="000000"/>
            <w:sz w:val="28"/>
            <w:szCs w:val="28"/>
          </w:rPr>
          <w:t>частью 3 статьи 46</w:t>
        </w:r>
      </w:hyperlink>
      <w:r>
        <w:rPr>
          <w:rFonts w:ascii="Times New Roman" w:hAnsi="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Администрация также вправе информировать население</w:t>
      </w:r>
      <w:r w:rsidRPr="00CC43F3">
        <w:rPr>
          <w:rFonts w:ascii="Times New Roman" w:hAnsi="Times New Roman"/>
          <w:color w:val="000000"/>
          <w:sz w:val="28"/>
          <w:szCs w:val="28"/>
        </w:rPr>
        <w:t xml:space="preserve"> </w:t>
      </w:r>
      <w:proofErr w:type="spellStart"/>
      <w:r w:rsidR="00CC43F3" w:rsidRPr="00CC43F3">
        <w:rPr>
          <w:rFonts w:ascii="Times New Roman" w:hAnsi="Times New Roman"/>
          <w:sz w:val="28"/>
          <w:szCs w:val="28"/>
        </w:rPr>
        <w:t>Тебисского</w:t>
      </w:r>
      <w:proofErr w:type="spellEnd"/>
      <w:r w:rsidR="00CC43F3" w:rsidRPr="00CC43F3">
        <w:rPr>
          <w:rFonts w:ascii="Times New Roman" w:hAnsi="Times New Roman"/>
          <w:sz w:val="28"/>
          <w:szCs w:val="28"/>
        </w:rPr>
        <w:t xml:space="preserve"> сельсовета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w:t>
      </w:r>
      <w:r>
        <w:rPr>
          <w:rFonts w:ascii="Times New Roman" w:hAnsi="Times New Roman"/>
          <w:i/>
          <w:iCs/>
          <w:color w:val="000000"/>
          <w:sz w:val="28"/>
          <w:szCs w:val="28"/>
        </w:rPr>
        <w:t xml:space="preserve"> </w:t>
      </w:r>
      <w:r>
        <w:rPr>
          <w:rFonts w:ascii="Times New Roman" w:hAnsi="Times New Roman"/>
          <w:color w:val="000000"/>
          <w:sz w:val="28"/>
          <w:szCs w:val="28"/>
        </w:rPr>
        <w:t>на собраниях и конференциях граждан об обязательных требованиях, предъявляемых к объектам контроля.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2.7. Обобщение правоприменительной практики осуществляется </w:t>
      </w:r>
      <w:r>
        <w:rPr>
          <w:rFonts w:ascii="Times New Roman" w:hAnsi="Times New Roman"/>
          <w:color w:val="000000"/>
          <w:sz w:val="28"/>
          <w:szCs w:val="28"/>
        </w:rPr>
        <w:lastRenderedPageBreak/>
        <w:t>администрацией посредством сбора и анализа данных о проведенных контрольных мероприятиях и их результатах.</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2.8. </w:t>
      </w:r>
      <w:proofErr w:type="gramStart"/>
      <w:r>
        <w:rPr>
          <w:rFonts w:ascii="Times New Roman" w:hAnsi="Times New Roman"/>
          <w:color w:val="000000"/>
          <w:sz w:val="28"/>
          <w:szCs w:val="28"/>
        </w:rPr>
        <w:t>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Pr>
          <w:rFonts w:ascii="Times New Roman" w:hAnsi="Times New Roman"/>
          <w:color w:val="000000"/>
          <w:sz w:val="28"/>
          <w:szCs w:val="28"/>
        </w:rPr>
        <w:t xml:space="preserve"> законом ценностям.</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w:t>
      </w:r>
      <w:proofErr w:type="spellStart"/>
      <w:r w:rsidR="00CC43F3" w:rsidRPr="00CC43F3">
        <w:rPr>
          <w:rFonts w:ascii="Times New Roman" w:hAnsi="Times New Roman"/>
          <w:sz w:val="28"/>
          <w:szCs w:val="28"/>
        </w:rPr>
        <w:t>Тебисского</w:t>
      </w:r>
      <w:proofErr w:type="spellEnd"/>
      <w:r w:rsidR="00CC43F3" w:rsidRPr="00CC43F3">
        <w:rPr>
          <w:rFonts w:ascii="Times New Roman" w:hAnsi="Times New Roman"/>
          <w:sz w:val="28"/>
          <w:szCs w:val="28"/>
        </w:rPr>
        <w:t xml:space="preserve"> сельсовета</w:t>
      </w:r>
      <w:r w:rsidR="00CC43F3">
        <w:rPr>
          <w:sz w:val="28"/>
          <w:szCs w:val="28"/>
        </w:rPr>
        <w:t xml:space="preserve">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 </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 xml:space="preserve">2.9. Консультирование контролируемых лиц осуществляется должностным лицом, уполномоченным осуществлять контроль, по телефону, посредством </w:t>
      </w:r>
      <w:proofErr w:type="spellStart"/>
      <w:r>
        <w:rPr>
          <w:rFonts w:ascii="Times New Roman" w:hAnsi="Times New Roman"/>
          <w:color w:val="000000"/>
          <w:sz w:val="28"/>
          <w:szCs w:val="28"/>
        </w:rPr>
        <w:t>видео-конференц-связи</w:t>
      </w:r>
      <w:proofErr w:type="spellEnd"/>
      <w:r>
        <w:rPr>
          <w:rFonts w:ascii="Times New Roman" w:hAnsi="Times New Roman"/>
          <w:color w:val="000000"/>
          <w:sz w:val="28"/>
          <w:szCs w:val="28"/>
        </w:rPr>
        <w:t>, на личном приеме либо в ходе проведения профилактических мероприятий, контрольных мероприятий и не должно превышать 15 минут.</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 xml:space="preserve">Личный прием граждан проводится главой (заместителем главы) </w:t>
      </w:r>
      <w:proofErr w:type="spellStart"/>
      <w:r w:rsidR="00CC43F3" w:rsidRPr="00CC43F3">
        <w:rPr>
          <w:rFonts w:ascii="Times New Roman" w:hAnsi="Times New Roman"/>
          <w:sz w:val="28"/>
          <w:szCs w:val="28"/>
        </w:rPr>
        <w:t>Тебисского</w:t>
      </w:r>
      <w:proofErr w:type="spellEnd"/>
      <w:r w:rsidR="00CC43F3" w:rsidRPr="00CC43F3">
        <w:rPr>
          <w:rFonts w:ascii="Times New Roman" w:hAnsi="Times New Roman"/>
          <w:sz w:val="28"/>
          <w:szCs w:val="28"/>
        </w:rPr>
        <w:t xml:space="preserve"> сельсовета</w:t>
      </w:r>
      <w:r w:rsidR="00CC43F3" w:rsidRPr="00CC43F3">
        <w:rPr>
          <w:rFonts w:ascii="Times New Roman" w:hAnsi="Times New Roman"/>
          <w:color w:val="000000"/>
          <w:sz w:val="28"/>
          <w:szCs w:val="28"/>
        </w:rPr>
        <w:t xml:space="preserve">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w:t>
      </w:r>
      <w:r>
        <w:rPr>
          <w:rFonts w:ascii="Times New Roman" w:hAnsi="Times New Roman"/>
          <w:i/>
          <w:iCs/>
          <w:color w:val="000000"/>
          <w:sz w:val="28"/>
          <w:szCs w:val="28"/>
        </w:rPr>
        <w:t xml:space="preserve"> </w:t>
      </w:r>
      <w:r>
        <w:rPr>
          <w:rFonts w:ascii="Times New Roman" w:hAnsi="Times New Roman"/>
          <w:color w:val="000000"/>
          <w:sz w:val="28"/>
          <w:szCs w:val="28"/>
        </w:rPr>
        <w:t>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Консультирование осуществляется в устной или письменной форме по следующим вопросам:</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1) организация и осуществление контроля в сфере благоустройства;</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lastRenderedPageBreak/>
        <w:t>2) порядок осуществления контрольных мероприятий, установленных настоящим Положением;</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 порядок обжалования действий (бездействия) должностных лиц, уполномоченных осуществлять контроль.</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2) за время консультирования предоставить в устной форме ответ на поставленные вопросы невозможно;</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3) ответ на поставленные вопросы требует дополнительного запроса сведений.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При осуществлении консультирования должностное лицо, уполномоченное осуществлять муниципальный контроль в сфере благоустройства, обязано соблюдать конфиденциальность информации, доступ к которой ограничен в соответствии с законодательством Российской Федерации.</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в сфере благоустройства, иных участников контрольного мероприятия, а также результаты проведенных в рамках контрольного мероприятия экспертизы, испытаний.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Информация, ставшая известной должностному лицу, уполномоченному осуществлять муниципальный контроль в сфере благоустройства,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Должностными лицами, уполномоченными осуществлять муниципальный контроль в сфере благоустройства, ведется журнал учета консультирований.</w:t>
      </w:r>
    </w:p>
    <w:p w:rsidR="00705127" w:rsidRDefault="00705127" w:rsidP="00705127">
      <w:pPr>
        <w:pStyle w:val="ConsPlusNormal"/>
        <w:ind w:firstLine="709"/>
        <w:jc w:val="both"/>
        <w:rPr>
          <w:rFonts w:ascii="Times New Roman" w:hAnsi="Times New Roman"/>
          <w:sz w:val="28"/>
          <w:szCs w:val="28"/>
        </w:rPr>
      </w:pPr>
      <w:proofErr w:type="gramStart"/>
      <w:r>
        <w:rPr>
          <w:rFonts w:ascii="Times New Roman" w:hAnsi="Times New Roman"/>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w:t>
      </w:r>
      <w:r w:rsidR="00CC43F3" w:rsidRPr="00CC43F3">
        <w:rPr>
          <w:sz w:val="28"/>
          <w:szCs w:val="28"/>
        </w:rPr>
        <w:t xml:space="preserve"> </w:t>
      </w:r>
      <w:proofErr w:type="spellStart"/>
      <w:r w:rsidR="00CC43F3" w:rsidRPr="00CC43F3">
        <w:rPr>
          <w:rFonts w:ascii="Times New Roman" w:hAnsi="Times New Roman"/>
          <w:sz w:val="28"/>
          <w:szCs w:val="28"/>
        </w:rPr>
        <w:t>Тебисского</w:t>
      </w:r>
      <w:proofErr w:type="spellEnd"/>
      <w:r w:rsidR="00CC43F3" w:rsidRPr="00CC43F3">
        <w:rPr>
          <w:rFonts w:ascii="Times New Roman" w:hAnsi="Times New Roman"/>
          <w:sz w:val="28"/>
          <w:szCs w:val="28"/>
        </w:rPr>
        <w:t xml:space="preserve"> сельсовета</w:t>
      </w:r>
      <w:r>
        <w:rPr>
          <w:rFonts w:ascii="Times New Roman" w:hAnsi="Times New Roman"/>
          <w:sz w:val="28"/>
          <w:szCs w:val="28"/>
        </w:rPr>
        <w:t xml:space="preserve"> </w:t>
      </w:r>
      <w:proofErr w:type="spellStart"/>
      <w:r>
        <w:rPr>
          <w:rFonts w:ascii="Times New Roman" w:hAnsi="Times New Roman"/>
          <w:sz w:val="28"/>
          <w:szCs w:val="28"/>
        </w:rPr>
        <w:t>Чановского</w:t>
      </w:r>
      <w:proofErr w:type="spellEnd"/>
      <w:r>
        <w:rPr>
          <w:rFonts w:ascii="Times New Roman" w:hAnsi="Times New Roman"/>
          <w:sz w:val="28"/>
          <w:szCs w:val="28"/>
        </w:rPr>
        <w:t xml:space="preserve"> района Новосибирской области, или должностным лицом, уполномоченным осуществлять муниципальный контроль в сфере благоустройства.</w:t>
      </w:r>
      <w:proofErr w:type="gramEnd"/>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 xml:space="preserve">2.11.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w:t>
      </w:r>
      <w:proofErr w:type="spellStart"/>
      <w:r>
        <w:rPr>
          <w:rFonts w:ascii="Times New Roman" w:hAnsi="Times New Roman"/>
          <w:sz w:val="28"/>
          <w:szCs w:val="28"/>
        </w:rPr>
        <w:t>видео-конференц-связи</w:t>
      </w:r>
      <w:proofErr w:type="spellEnd"/>
      <w:r>
        <w:rPr>
          <w:rFonts w:ascii="Times New Roman" w:hAnsi="Times New Roman"/>
          <w:sz w:val="28"/>
          <w:szCs w:val="28"/>
        </w:rPr>
        <w:t xml:space="preserve"> или мобильного приложения «Инспектор». </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 xml:space="preserve">В ходе профилактического визита контролируемое лицо информируется об обязательных требованиях, предъявляемых к его деятельности либо к </w:t>
      </w:r>
      <w:r>
        <w:rPr>
          <w:rFonts w:ascii="Times New Roman" w:hAnsi="Times New Roman"/>
          <w:sz w:val="28"/>
          <w:szCs w:val="28"/>
        </w:rPr>
        <w:lastRenderedPageBreak/>
        <w:t>принадлежащим ему объектам контроля, а должностное лицо, уполномоченное осуществлять муниципальный контроль в сфере благоустройства, осуществляет ознакомление с объектом контроля и проводит оценку уровня соблюдения контролируемым лицом обязательных требований.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sz w:val="28"/>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705127" w:rsidRDefault="00705127" w:rsidP="00705127">
      <w:pPr>
        <w:pStyle w:val="ConsPlusNormal"/>
        <w:ind w:firstLine="709"/>
        <w:jc w:val="both"/>
        <w:rPr>
          <w:rFonts w:ascii="Times New Roman" w:hAnsi="Times New Roman"/>
          <w:color w:val="000000"/>
          <w:sz w:val="28"/>
          <w:szCs w:val="28"/>
        </w:rPr>
      </w:pPr>
    </w:p>
    <w:p w:rsidR="00705127" w:rsidRDefault="00705127" w:rsidP="00705127">
      <w:pPr>
        <w:pStyle w:val="ConsPlusNormal"/>
        <w:ind w:firstLine="0"/>
        <w:jc w:val="center"/>
        <w:rPr>
          <w:rFonts w:ascii="Times New Roman" w:hAnsi="Times New Roman"/>
          <w:b/>
          <w:bCs/>
          <w:color w:val="000000"/>
          <w:sz w:val="28"/>
          <w:szCs w:val="28"/>
        </w:rPr>
      </w:pPr>
      <w:r>
        <w:rPr>
          <w:rFonts w:ascii="Times New Roman" w:hAnsi="Times New Roman"/>
          <w:b/>
          <w:bCs/>
          <w:color w:val="000000"/>
          <w:sz w:val="28"/>
          <w:szCs w:val="28"/>
        </w:rPr>
        <w:t>3. Осуществление контрольных мероприятий и контрольных действий</w:t>
      </w:r>
    </w:p>
    <w:p w:rsidR="00705127" w:rsidRDefault="00705127" w:rsidP="00705127">
      <w:pPr>
        <w:pStyle w:val="ConsPlusNormal"/>
        <w:ind w:firstLine="0"/>
        <w:jc w:val="center"/>
        <w:rPr>
          <w:rFonts w:ascii="Times New Roman" w:hAnsi="Times New Roman"/>
          <w:b/>
          <w:bCs/>
          <w:color w:val="000000"/>
          <w:sz w:val="28"/>
          <w:szCs w:val="28"/>
        </w:rPr>
      </w:pP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05127" w:rsidRDefault="00705127" w:rsidP="00705127">
      <w:pPr>
        <w:pStyle w:val="ConsPlusNormal"/>
        <w:spacing w:line="276" w:lineRule="auto"/>
        <w:ind w:firstLine="709"/>
        <w:jc w:val="both"/>
        <w:rPr>
          <w:rFonts w:ascii="Times New Roman" w:hAnsi="Times New Roman"/>
          <w:color w:val="000000"/>
          <w:sz w:val="28"/>
          <w:szCs w:val="28"/>
        </w:rPr>
      </w:pPr>
      <w:proofErr w:type="gramStart"/>
      <w:r>
        <w:rPr>
          <w:rFonts w:ascii="Times New Roman" w:hAnsi="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705127" w:rsidRDefault="00705127" w:rsidP="00705127">
      <w:pPr>
        <w:pStyle w:val="ConsPlusNormal"/>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705127" w:rsidRDefault="00705127" w:rsidP="00705127">
      <w:pPr>
        <w:pStyle w:val="ConsPlusNormal"/>
        <w:spacing w:line="276" w:lineRule="auto"/>
        <w:ind w:firstLine="709"/>
        <w:jc w:val="both"/>
        <w:rPr>
          <w:rFonts w:ascii="Times New Roman" w:hAnsi="Times New Roman"/>
          <w:color w:val="000000"/>
          <w:sz w:val="28"/>
          <w:szCs w:val="28"/>
        </w:rPr>
      </w:pPr>
      <w:proofErr w:type="gramStart"/>
      <w:r>
        <w:rPr>
          <w:rFonts w:ascii="Times New Roman" w:hAnsi="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705127" w:rsidRDefault="00705127" w:rsidP="00705127">
      <w:pPr>
        <w:pStyle w:val="ConsPlusNormal"/>
        <w:spacing w:line="276" w:lineRule="auto"/>
        <w:ind w:firstLine="709"/>
        <w:jc w:val="both"/>
        <w:rPr>
          <w:rFonts w:ascii="Times New Roman" w:hAnsi="Times New Roman"/>
          <w:color w:val="000000"/>
          <w:sz w:val="28"/>
          <w:szCs w:val="28"/>
        </w:rPr>
      </w:pPr>
      <w:proofErr w:type="gramStart"/>
      <w:r>
        <w:rPr>
          <w:rFonts w:ascii="Times New Roman" w:hAnsi="Times New Roman"/>
          <w:color w:val="000000"/>
          <w:sz w:val="28"/>
          <w:szCs w:val="28"/>
        </w:rPr>
        <w:t>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Pr>
          <w:rFonts w:ascii="Times New Roman" w:hAnsi="Times New Roman"/>
          <w:color w:val="000000"/>
          <w:sz w:val="28"/>
          <w:szCs w:val="28"/>
        </w:rPr>
        <w:t xml:space="preserve"> автоматическом </w:t>
      </w:r>
      <w:proofErr w:type="gramStart"/>
      <w:r>
        <w:rPr>
          <w:rFonts w:ascii="Times New Roman" w:hAnsi="Times New Roman"/>
          <w:color w:val="000000"/>
          <w:sz w:val="28"/>
          <w:szCs w:val="28"/>
        </w:rPr>
        <w:t>режиме</w:t>
      </w:r>
      <w:proofErr w:type="gramEnd"/>
      <w:r>
        <w:rPr>
          <w:rFonts w:ascii="Times New Roman" w:hAnsi="Times New Roman"/>
          <w:color w:val="000000"/>
          <w:sz w:val="28"/>
          <w:szCs w:val="28"/>
        </w:rPr>
        <w:t xml:space="preserve"> технических средств фиксации правонарушений, имеющих функции фото- и киносъемки, видеозаписи);</w:t>
      </w:r>
    </w:p>
    <w:p w:rsidR="00705127" w:rsidRDefault="00705127" w:rsidP="00705127">
      <w:pPr>
        <w:pStyle w:val="ConsPlusNormal"/>
        <w:spacing w:line="276" w:lineRule="auto"/>
        <w:ind w:firstLine="709"/>
        <w:jc w:val="both"/>
        <w:rPr>
          <w:rFonts w:ascii="Times New Roman" w:hAnsi="Times New Roman"/>
          <w:color w:val="000000"/>
          <w:sz w:val="28"/>
          <w:szCs w:val="28"/>
        </w:rPr>
      </w:pPr>
      <w:r>
        <w:rPr>
          <w:rFonts w:ascii="Times New Roman" w:hAnsi="Times New Roman"/>
          <w:color w:val="000000"/>
          <w:sz w:val="28"/>
          <w:szCs w:val="28"/>
        </w:rPr>
        <w:lastRenderedPageBreak/>
        <w:t xml:space="preserve">6) выездное обследование (посредством осмотра, инструментального обследования (с применением видеозаписи), испытания, экспертизы).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3.4. </w:t>
      </w:r>
      <w:proofErr w:type="gramStart"/>
      <w:r>
        <w:rPr>
          <w:rFonts w:ascii="Times New Roman" w:hAnsi="Times New Roman"/>
          <w:color w:val="000000"/>
          <w:sz w:val="28"/>
          <w:szCs w:val="28"/>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roofErr w:type="gramEnd"/>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3.5. Индикаторы риска нарушения обязательных требований указаны в приложении № 1 к настоящему Положению.</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 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3.7. </w:t>
      </w:r>
      <w:proofErr w:type="gramStart"/>
      <w:r>
        <w:rPr>
          <w:rFonts w:ascii="Times New Roman" w:hAnsi="Times New Roman"/>
          <w:color w:val="000000"/>
          <w:sz w:val="28"/>
          <w:szCs w:val="28"/>
        </w:rPr>
        <w:t xml:space="preserve">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 </w:t>
      </w:r>
      <w:proofErr w:type="gramEnd"/>
    </w:p>
    <w:p w:rsidR="00705127" w:rsidRDefault="00705127" w:rsidP="00705127">
      <w:pPr>
        <w:pStyle w:val="ConsPlusNormal"/>
        <w:ind w:firstLine="709"/>
        <w:jc w:val="both"/>
        <w:rPr>
          <w:rFonts w:ascii="Times New Roman" w:hAnsi="Times New Roman"/>
          <w:i/>
          <w:iCs/>
          <w:color w:val="000000"/>
          <w:sz w:val="28"/>
          <w:szCs w:val="28"/>
        </w:rPr>
      </w:pPr>
      <w:r>
        <w:rPr>
          <w:rFonts w:ascii="Times New Roman" w:hAnsi="Times New Roman"/>
          <w:color w:val="000000"/>
          <w:sz w:val="28"/>
          <w:szCs w:val="28"/>
        </w:rPr>
        <w:t xml:space="preserve">3.8. </w:t>
      </w:r>
      <w:proofErr w:type="gramStart"/>
      <w:r>
        <w:rPr>
          <w:rFonts w:ascii="Times New Roman" w:hAnsi="Times New Roman"/>
          <w:color w:val="000000"/>
          <w:sz w:val="28"/>
          <w:szCs w:val="28"/>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w:t>
      </w:r>
      <w:proofErr w:type="spellStart"/>
      <w:r w:rsidR="0073499B" w:rsidRPr="0073499B">
        <w:rPr>
          <w:rFonts w:ascii="Times New Roman" w:hAnsi="Times New Roman"/>
          <w:sz w:val="28"/>
          <w:szCs w:val="28"/>
        </w:rPr>
        <w:t>Тебисского</w:t>
      </w:r>
      <w:proofErr w:type="spellEnd"/>
      <w:r w:rsidR="0073499B" w:rsidRPr="0073499B">
        <w:rPr>
          <w:rFonts w:ascii="Times New Roman" w:hAnsi="Times New Roman"/>
          <w:sz w:val="28"/>
          <w:szCs w:val="28"/>
        </w:rPr>
        <w:t xml:space="preserve"> сельсовета</w:t>
      </w:r>
      <w:r w:rsidR="0073499B">
        <w:rPr>
          <w:sz w:val="28"/>
          <w:szCs w:val="28"/>
        </w:rPr>
        <w:t xml:space="preserve"> </w:t>
      </w:r>
      <w:proofErr w:type="spellStart"/>
      <w:r>
        <w:rPr>
          <w:rFonts w:ascii="Times New Roman" w:hAnsi="Times New Roman"/>
          <w:color w:val="000000"/>
          <w:sz w:val="28"/>
          <w:szCs w:val="28"/>
        </w:rPr>
        <w:t>Чановского</w:t>
      </w:r>
      <w:proofErr w:type="spellEnd"/>
      <w:r>
        <w:rPr>
          <w:rFonts w:ascii="Times New Roman" w:hAnsi="Times New Roman"/>
          <w:color w:val="000000"/>
          <w:sz w:val="28"/>
          <w:szCs w:val="28"/>
        </w:rPr>
        <w:t xml:space="preserve"> района Новосибирской области</w:t>
      </w:r>
      <w:r>
        <w:rPr>
          <w:rFonts w:ascii="Times New Roman" w:hAnsi="Times New Roman"/>
          <w:i/>
          <w:iCs/>
          <w:color w:val="000000"/>
          <w:sz w:val="28"/>
          <w:szCs w:val="28"/>
        </w:rPr>
        <w:t xml:space="preserve">, </w:t>
      </w:r>
      <w:r>
        <w:rPr>
          <w:rFonts w:ascii="Times New Roman" w:hAnsi="Times New Roman"/>
          <w:color w:val="000000"/>
          <w:sz w:val="28"/>
          <w:szCs w:val="28"/>
          <w:shd w:val="clear" w:color="auto" w:fill="FFFFFF"/>
        </w:rPr>
        <w:t>задания, содержащегося в планах работы администрации, в том числе в случаях, установленных</w:t>
      </w:r>
      <w:r>
        <w:rPr>
          <w:rFonts w:ascii="Times New Roman" w:hAnsi="Times New Roman"/>
          <w:color w:val="000000"/>
          <w:sz w:val="28"/>
          <w:szCs w:val="28"/>
        </w:rPr>
        <w:t xml:space="preserve"> Федеральным </w:t>
      </w:r>
      <w:hyperlink r:id="rId8" w:history="1">
        <w:r>
          <w:rPr>
            <w:rStyle w:val="a6"/>
            <w:rFonts w:ascii="Times New Roman" w:hAnsi="Times New Roman"/>
            <w:color w:val="000000"/>
            <w:sz w:val="28"/>
            <w:szCs w:val="28"/>
          </w:rPr>
          <w:t>законом</w:t>
        </w:r>
      </w:hyperlink>
      <w:r>
        <w:rPr>
          <w:rFonts w:ascii="Times New Roman" w:hAnsi="Times New Roman"/>
          <w:color w:val="000000"/>
          <w:sz w:val="28"/>
          <w:szCs w:val="28"/>
        </w:rPr>
        <w:t xml:space="preserve"> от 31.07.2020 № 248-ФЗ «О государственном контроле (надзоре) и муниципальном контроле в Российской Федерации».</w:t>
      </w:r>
      <w:proofErr w:type="gramEnd"/>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9" w:history="1">
        <w:r>
          <w:rPr>
            <w:rStyle w:val="a6"/>
            <w:rFonts w:ascii="Times New Roman" w:hAnsi="Times New Roman"/>
            <w:color w:val="000000"/>
            <w:sz w:val="28"/>
            <w:szCs w:val="28"/>
          </w:rPr>
          <w:t>законом</w:t>
        </w:r>
      </w:hyperlink>
      <w:r>
        <w:rPr>
          <w:rFonts w:ascii="Times New Roman" w:hAnsi="Times New Roman"/>
          <w:color w:val="000000"/>
          <w:sz w:val="28"/>
          <w:szCs w:val="28"/>
        </w:rPr>
        <w:t xml:space="preserve"> от 31.07.2020 № 248-ФЗ «О государственном контроле (надзоре) и муниципальном контроле в Российской Федерации».</w:t>
      </w:r>
    </w:p>
    <w:p w:rsidR="00705127" w:rsidRDefault="00705127" w:rsidP="00705127">
      <w:pPr>
        <w:ind w:firstLine="709"/>
        <w:jc w:val="both"/>
        <w:rPr>
          <w:color w:val="000000"/>
          <w:sz w:val="28"/>
          <w:szCs w:val="28"/>
        </w:rPr>
      </w:pPr>
      <w:r>
        <w:rPr>
          <w:color w:val="000000"/>
          <w:sz w:val="28"/>
          <w:szCs w:val="28"/>
        </w:rPr>
        <w:t xml:space="preserve">3.10.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Pr>
          <w:color w:val="000000"/>
          <w:sz w:val="28"/>
          <w:szCs w:val="28"/>
        </w:rPr>
        <w:t xml:space="preserve">Перечень указанных документов и (или) сведений, порядок и сроки их представления установлены утвержденным </w:t>
      </w:r>
      <w:r>
        <w:rPr>
          <w:color w:val="000000"/>
          <w:sz w:val="28"/>
          <w:szCs w:val="28"/>
          <w:shd w:val="clear" w:color="auto" w:fill="FFFFFF"/>
        </w:rPr>
        <w:t>распоряжением Правительства Российской Федерации от 19.04.2016 № 724-р перечнем</w:t>
      </w:r>
      <w:r>
        <w:rPr>
          <w:color w:val="000000"/>
          <w:sz w:val="28"/>
          <w:szCs w:val="28"/>
        </w:rPr>
        <w:t xml:space="preserve"> </w:t>
      </w:r>
      <w:r>
        <w:rPr>
          <w:color w:val="000000"/>
          <w:sz w:val="28"/>
          <w:szCs w:val="28"/>
          <w:shd w:val="clear" w:color="auto" w:fill="FFFFFF"/>
        </w:rPr>
        <w:t xml:space="preserve">документов и (или) информации, запрашиваемых и получаемых в рамках </w:t>
      </w:r>
      <w:r>
        <w:rPr>
          <w:color w:val="000000"/>
          <w:sz w:val="28"/>
          <w:szCs w:val="28"/>
          <w:shd w:val="clear" w:color="auto" w:fill="FFFFFF"/>
        </w:rPr>
        <w:lastRenderedPageBreak/>
        <w:t>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Pr>
          <w:color w:val="000000"/>
          <w:sz w:val="28"/>
          <w:szCs w:val="28"/>
          <w:shd w:val="clear" w:color="auto" w:fill="FFFFFF"/>
        </w:rPr>
        <w:t xml:space="preserve"> </w:t>
      </w:r>
      <w:proofErr w:type="gramStart"/>
      <w:r>
        <w:rPr>
          <w:color w:val="000000"/>
          <w:sz w:val="28"/>
          <w:szCs w:val="28"/>
          <w:shd w:val="clear" w:color="auto" w:fill="FFFFFF"/>
        </w:rPr>
        <w:t xml:space="preserve">организаций, в распоряжении которых находятся эти документы и (или) информация, а также </w:t>
      </w:r>
      <w:r>
        <w:rPr>
          <w:sz w:val="28"/>
          <w:szCs w:val="28"/>
        </w:rPr>
        <w:t xml:space="preserve">Правилами </w:t>
      </w:r>
      <w:r>
        <w:rPr>
          <w:color w:val="000000"/>
          <w:sz w:val="28"/>
          <w:szCs w:val="28"/>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Pr>
          <w:color w:val="000000"/>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3.11</w:t>
      </w:r>
      <w:proofErr w:type="gramStart"/>
      <w:r>
        <w:rPr>
          <w:rFonts w:ascii="Times New Roman" w:hAnsi="Times New Roman"/>
          <w:color w:val="000000"/>
          <w:sz w:val="28"/>
          <w:szCs w:val="28"/>
        </w:rPr>
        <w:t xml:space="preserve"> </w:t>
      </w:r>
      <w:r>
        <w:rPr>
          <w:rFonts w:ascii="Times New Roman" w:hAnsi="Times New Roman"/>
          <w:color w:val="000000"/>
          <w:sz w:val="28"/>
          <w:szCs w:val="28"/>
          <w:shd w:val="clear" w:color="auto" w:fill="FFFFFF"/>
        </w:rPr>
        <w:t>К</w:t>
      </w:r>
      <w:proofErr w:type="gramEnd"/>
      <w:r>
        <w:rPr>
          <w:rFonts w:ascii="Times New Roman" w:hAnsi="Times New Roman"/>
          <w:color w:val="000000"/>
          <w:sz w:val="28"/>
          <w:szCs w:val="28"/>
          <w:shd w:val="clear" w:color="auto" w:fill="FFFFFF"/>
        </w:rPr>
        <w:t xml:space="preserve">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05127" w:rsidRDefault="00705127" w:rsidP="00705127">
      <w:pPr>
        <w:ind w:firstLine="709"/>
        <w:jc w:val="both"/>
        <w:rPr>
          <w:color w:val="000000"/>
          <w:sz w:val="28"/>
          <w:szCs w:val="28"/>
          <w:shd w:val="clear" w:color="auto" w:fill="FFFFFF"/>
        </w:rPr>
      </w:pPr>
      <w:r>
        <w:rPr>
          <w:color w:val="000000"/>
          <w:sz w:val="28"/>
          <w:szCs w:val="28"/>
        </w:rPr>
        <w:t xml:space="preserve">1) </w:t>
      </w:r>
      <w:r>
        <w:rPr>
          <w:color w:val="000000"/>
          <w:sz w:val="28"/>
          <w:szCs w:val="28"/>
          <w:shd w:val="clear" w:color="auto" w:fill="FFFFFF"/>
        </w:rPr>
        <w:t xml:space="preserve">отсутствие контролируемого лица либо его представителя не препятствует оценке </w:t>
      </w:r>
      <w:r>
        <w:rPr>
          <w:color w:val="000000"/>
          <w:sz w:val="28"/>
          <w:szCs w:val="28"/>
        </w:rPr>
        <w:t xml:space="preserve">должностным лицом, уполномоченным осуществлять контроль, </w:t>
      </w:r>
      <w:r>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05127" w:rsidRDefault="00705127" w:rsidP="00705127">
      <w:pPr>
        <w:ind w:firstLine="709"/>
        <w:jc w:val="both"/>
        <w:rPr>
          <w:color w:val="000000"/>
          <w:sz w:val="28"/>
          <w:szCs w:val="28"/>
        </w:rPr>
      </w:pPr>
      <w:r>
        <w:rPr>
          <w:color w:val="000000"/>
          <w:sz w:val="28"/>
          <w:szCs w:val="28"/>
          <w:shd w:val="clear" w:color="auto" w:fill="FFFFFF"/>
        </w:rPr>
        <w:t xml:space="preserve">2) отсутствие признаков </w:t>
      </w:r>
      <w:r>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705127" w:rsidRDefault="00705127" w:rsidP="00705127">
      <w:pPr>
        <w:ind w:firstLine="709"/>
        <w:jc w:val="both"/>
        <w:rPr>
          <w:color w:val="000000"/>
          <w:sz w:val="28"/>
          <w:szCs w:val="28"/>
        </w:rPr>
      </w:pPr>
      <w:r>
        <w:rPr>
          <w:color w:val="000000"/>
          <w:sz w:val="28"/>
          <w:szCs w:val="28"/>
        </w:rPr>
        <w:t>3) имеются уважительные причины для отсутствия контролируемого лица (болезнь</w:t>
      </w:r>
      <w:r>
        <w:rPr>
          <w:color w:val="000000"/>
          <w:sz w:val="28"/>
          <w:szCs w:val="28"/>
          <w:shd w:val="clear" w:color="auto" w:fill="FFFFFF"/>
        </w:rPr>
        <w:t xml:space="preserve"> контролируемого лица</w:t>
      </w:r>
      <w:r>
        <w:rPr>
          <w:color w:val="000000"/>
          <w:sz w:val="28"/>
          <w:szCs w:val="28"/>
        </w:rPr>
        <w:t>, его командировка и т.п.) при проведении</w:t>
      </w:r>
      <w:r>
        <w:rPr>
          <w:color w:val="000000"/>
          <w:sz w:val="28"/>
          <w:szCs w:val="28"/>
          <w:shd w:val="clear" w:color="auto" w:fill="FFFFFF"/>
        </w:rPr>
        <w:t xml:space="preserve"> контрольного мероприятия</w:t>
      </w:r>
      <w:r>
        <w:rPr>
          <w:color w:val="000000"/>
          <w:sz w:val="28"/>
          <w:szCs w:val="28"/>
        </w:rPr>
        <w:t>.</w:t>
      </w:r>
    </w:p>
    <w:p w:rsidR="00705127" w:rsidRDefault="00705127" w:rsidP="00705127">
      <w:pPr>
        <w:pStyle w:val="s1"/>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705127" w:rsidRDefault="00705127" w:rsidP="00705127">
      <w:pPr>
        <w:pStyle w:val="s1"/>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Pr>
          <w:rFonts w:ascii="Times New Roman" w:hAnsi="Times New Roman" w:cs="Times New Roman"/>
          <w:color w:val="000000"/>
          <w:sz w:val="28"/>
          <w:szCs w:val="28"/>
        </w:rPr>
        <w:t>микропредприятия</w:t>
      </w:r>
      <w:proofErr w:type="spellEnd"/>
      <w:r>
        <w:rPr>
          <w:rFonts w:ascii="Times New Roman" w:hAnsi="Times New Roman" w:cs="Times New Roman"/>
          <w:color w:val="000000"/>
          <w:sz w:val="28"/>
          <w:szCs w:val="28"/>
        </w:rPr>
        <w:t xml:space="preserve">. </w:t>
      </w:r>
    </w:p>
    <w:p w:rsidR="00705127" w:rsidRDefault="00705127" w:rsidP="00705127">
      <w:pPr>
        <w:pStyle w:val="s1"/>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3.13.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w:t>
      </w:r>
      <w:r>
        <w:rPr>
          <w:rFonts w:ascii="Times New Roman" w:hAnsi="Times New Roman"/>
          <w:color w:val="000000"/>
          <w:sz w:val="28"/>
          <w:szCs w:val="28"/>
        </w:rPr>
        <w:lastRenderedPageBreak/>
        <w:t>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 xml:space="preserve">3.14. </w:t>
      </w:r>
      <w:proofErr w:type="gramStart"/>
      <w:r>
        <w:rPr>
          <w:rFonts w:ascii="Times New Roman" w:hAnsi="Times New Roman"/>
          <w:color w:val="000000"/>
          <w:sz w:val="28"/>
          <w:szCs w:val="28"/>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0" w:history="1">
        <w:r>
          <w:rPr>
            <w:rStyle w:val="a6"/>
            <w:rFonts w:ascii="Times New Roman" w:hAnsi="Times New Roman"/>
            <w:color w:val="000000"/>
            <w:sz w:val="28"/>
            <w:szCs w:val="28"/>
          </w:rPr>
          <w:t>частью 2 статьи 90</w:t>
        </w:r>
      </w:hyperlink>
      <w:r>
        <w:rPr>
          <w:rFonts w:ascii="Times New Roman" w:hAnsi="Times New Roman"/>
          <w:color w:val="000000"/>
          <w:sz w:val="28"/>
          <w:szCs w:val="28"/>
        </w:rPr>
        <w:t xml:space="preserve"> Федерального закона от 31.07.2020 № 248-ФЗ «О государственном контроле (надзоре) и</w:t>
      </w:r>
      <w:proofErr w:type="gramEnd"/>
      <w:r>
        <w:rPr>
          <w:rFonts w:ascii="Times New Roman" w:hAnsi="Times New Roman"/>
          <w:color w:val="000000"/>
          <w:sz w:val="28"/>
          <w:szCs w:val="28"/>
        </w:rPr>
        <w:t xml:space="preserve"> муниципальном </w:t>
      </w:r>
      <w:proofErr w:type="gramStart"/>
      <w:r>
        <w:rPr>
          <w:rFonts w:ascii="Times New Roman" w:hAnsi="Times New Roman"/>
          <w:color w:val="000000"/>
          <w:sz w:val="28"/>
          <w:szCs w:val="28"/>
        </w:rPr>
        <w:t>контроле</w:t>
      </w:r>
      <w:proofErr w:type="gramEnd"/>
      <w:r>
        <w:rPr>
          <w:rFonts w:ascii="Times New Roman" w:hAnsi="Times New Roman"/>
          <w:color w:val="000000"/>
          <w:sz w:val="28"/>
          <w:szCs w:val="28"/>
        </w:rPr>
        <w:t xml:space="preserve"> в Российской Федерации».</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05127" w:rsidRDefault="00705127" w:rsidP="00705127">
      <w:pPr>
        <w:ind w:firstLine="709"/>
        <w:jc w:val="both"/>
        <w:rPr>
          <w:color w:val="000000"/>
          <w:sz w:val="28"/>
          <w:szCs w:val="28"/>
        </w:rPr>
      </w:pPr>
      <w:r>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Pr>
          <w:color w:val="000000"/>
          <w:sz w:val="28"/>
          <w:szCs w:val="28"/>
          <w:shd w:val="clear" w:color="auto" w:fill="FFFFFF"/>
        </w:rPr>
        <w:t xml:space="preserve"> если иной порядок оформления акта не установлен Правительством Российской Федерации</w:t>
      </w:r>
      <w:r>
        <w:rPr>
          <w:color w:val="000000"/>
          <w:sz w:val="28"/>
          <w:szCs w:val="28"/>
        </w:rPr>
        <w:t>.</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05127" w:rsidRDefault="00705127" w:rsidP="00705127">
      <w:pPr>
        <w:pStyle w:val="ConsPlusNormal"/>
        <w:ind w:firstLine="709"/>
        <w:jc w:val="both"/>
        <w:rPr>
          <w:rFonts w:ascii="Times New Roman" w:hAnsi="Times New Roman"/>
          <w:sz w:val="28"/>
          <w:szCs w:val="28"/>
        </w:rPr>
      </w:pPr>
      <w:r>
        <w:rPr>
          <w:rFonts w:ascii="Times New Roman" w:hAnsi="Times New Roman"/>
          <w:color w:val="000000"/>
          <w:sz w:val="28"/>
          <w:szCs w:val="28"/>
        </w:rPr>
        <w:t>3.16. Информация о контрольных мероприятиях размещается в Едином реестре контрольных (надзорных) мероприятий.</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3.17. </w:t>
      </w:r>
      <w:proofErr w:type="gramStart"/>
      <w:r>
        <w:rPr>
          <w:rFonts w:ascii="Times New Roman" w:hAnsi="Times New Roman"/>
          <w:color w:val="000000"/>
          <w:sz w:val="28"/>
          <w:szCs w:val="28"/>
        </w:rPr>
        <w:t xml:space="preserve">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Pr>
          <w:rFonts w:ascii="Times New Roman" w:hAnsi="Times New Roman"/>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w:t>
      </w:r>
      <w:proofErr w:type="gramEnd"/>
      <w:r>
        <w:rPr>
          <w:rFonts w:ascii="Times New Roman" w:hAnsi="Times New Roman"/>
          <w:color w:val="000000"/>
          <w:sz w:val="28"/>
          <w:szCs w:val="28"/>
          <w:shd w:val="clear" w:color="auto" w:fill="FFFFFF"/>
        </w:rPr>
        <w:t xml:space="preserve"> том числе через федеральную государственную информационную систему «</w:t>
      </w:r>
      <w:r>
        <w:rPr>
          <w:rFonts w:ascii="Times New Roman" w:hAnsi="Times New Roman"/>
          <w:color w:val="000000"/>
          <w:sz w:val="28"/>
          <w:szCs w:val="28"/>
        </w:rPr>
        <w:t>Единый портал</w:t>
      </w:r>
      <w:r>
        <w:rPr>
          <w:rFonts w:ascii="Times New Roman" w:hAnsi="Times New Roman"/>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w:t>
      </w:r>
      <w:r>
        <w:rPr>
          <w:rFonts w:ascii="Times New Roman" w:hAnsi="Times New Roman"/>
          <w:color w:val="000000"/>
          <w:sz w:val="28"/>
          <w:szCs w:val="28"/>
          <w:shd w:val="clear" w:color="auto" w:fill="FFFFFF"/>
        </w:rPr>
        <w:lastRenderedPageBreak/>
        <w:t>услуг.</w:t>
      </w:r>
    </w:p>
    <w:p w:rsidR="00705127" w:rsidRDefault="00705127" w:rsidP="00705127">
      <w:pPr>
        <w:pStyle w:val="ConsPlusNormal"/>
        <w:ind w:firstLine="709"/>
        <w:jc w:val="both"/>
        <w:rPr>
          <w:rFonts w:ascii="Times New Roman" w:hAnsi="Times New Roman"/>
          <w:color w:val="000000"/>
          <w:sz w:val="28"/>
          <w:szCs w:val="28"/>
        </w:rPr>
      </w:pPr>
      <w:proofErr w:type="gramStart"/>
      <w:r>
        <w:rPr>
          <w:rFonts w:ascii="Times New Roman" w:hAnsi="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Pr>
          <w:rFonts w:ascii="Times New Roman" w:hAnsi="Times New Roman"/>
          <w:color w:val="000000"/>
          <w:sz w:val="28"/>
          <w:szCs w:val="28"/>
          <w:shd w:val="clear" w:color="auto" w:fill="FFFFFF"/>
        </w:rPr>
        <w:t xml:space="preserve"> документы в электронном</w:t>
      </w:r>
      <w:proofErr w:type="gramEnd"/>
      <w:r>
        <w:rPr>
          <w:rFonts w:ascii="Times New Roman" w:hAnsi="Times New Roman"/>
          <w:color w:val="000000"/>
          <w:sz w:val="28"/>
          <w:szCs w:val="28"/>
          <w:shd w:val="clear" w:color="auto" w:fill="FFFFFF"/>
        </w:rPr>
        <w:t xml:space="preserve"> </w:t>
      </w:r>
      <w:proofErr w:type="gramStart"/>
      <w:r>
        <w:rPr>
          <w:rFonts w:ascii="Times New Roman" w:hAnsi="Times New Roman"/>
          <w:color w:val="000000"/>
          <w:sz w:val="28"/>
          <w:szCs w:val="28"/>
          <w:shd w:val="clear" w:color="auto" w:fill="FFFFFF"/>
        </w:rPr>
        <w:t>виде</w:t>
      </w:r>
      <w:proofErr w:type="gramEnd"/>
      <w:r>
        <w:rPr>
          <w:rFonts w:ascii="Times New Roman" w:hAnsi="Times New Roman"/>
          <w:color w:val="000000"/>
          <w:sz w:val="28"/>
          <w:szCs w:val="28"/>
          <w:shd w:val="clear" w:color="auto" w:fill="FFFFFF"/>
        </w:rPr>
        <w:t xml:space="preserve">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Pr>
          <w:rFonts w:ascii="Times New Roman" w:hAnsi="Times New Roman"/>
          <w:color w:val="000000"/>
          <w:sz w:val="28"/>
          <w:szCs w:val="28"/>
        </w:rPr>
        <w:t xml:space="preserve"> Указанный гражданин вправе направлять администрации документы на бумажном носителе.</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До 31 декабря 2025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w:t>
      </w:r>
      <w:proofErr w:type="gramStart"/>
      <w:r>
        <w:rPr>
          <w:rFonts w:ascii="Times New Roman" w:hAnsi="Times New Roman"/>
          <w:color w:val="000000"/>
          <w:sz w:val="28"/>
          <w:szCs w:val="28"/>
        </w:rPr>
        <w:t>осуществляться</w:t>
      </w:r>
      <w:proofErr w:type="gramEnd"/>
      <w:r>
        <w:rPr>
          <w:rFonts w:ascii="Times New Roman" w:hAnsi="Times New Roman"/>
          <w:color w:val="000000"/>
          <w:sz w:val="28"/>
          <w:szCs w:val="28"/>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Pr>
          <w:rFonts w:ascii="Times New Roman" w:hAnsi="Times New Roman"/>
          <w:color w:val="000000"/>
          <w:sz w:val="28"/>
          <w:szCs w:val="28"/>
          <w:shd w:val="clear" w:color="auto" w:fill="FFFFFF"/>
        </w:rPr>
        <w:t xml:space="preserve">Федерального закона </w:t>
      </w:r>
      <w:r>
        <w:rPr>
          <w:rFonts w:ascii="Times New Roman" w:hAnsi="Times New Roman"/>
          <w:color w:val="000000"/>
          <w:sz w:val="28"/>
          <w:szCs w:val="28"/>
        </w:rPr>
        <w:t>от 31.07.2020 № 248-ФЗ «О государственном контроле (надзоре) и муниципальном контроле в Российской Федерации» и разделом 5 настоящего Положения.</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в сфере благоустройства,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в сфере благоустройства) в пределах полномочий, предусмотренных законодательством Российской Федерации, обязана:</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1) выдать после оформления акта контрольного мероприятия контролируемому лицу предписание об устранении выявленных нарушений </w:t>
      </w:r>
      <w:proofErr w:type="gramStart"/>
      <w:r>
        <w:rPr>
          <w:rFonts w:ascii="Times New Roman" w:hAnsi="Times New Roman"/>
          <w:color w:val="000000"/>
          <w:sz w:val="28"/>
          <w:szCs w:val="28"/>
        </w:rPr>
        <w:t>обязательный</w:t>
      </w:r>
      <w:proofErr w:type="gramEnd"/>
      <w:r>
        <w:rPr>
          <w:rFonts w:ascii="Times New Roman" w:hAnsi="Times New Roman"/>
          <w:color w:val="000000"/>
          <w:sz w:val="28"/>
          <w:szCs w:val="28"/>
        </w:rPr>
        <w:t xml:space="preserve"> требований с указанием разумных сроков их устранения, а также других мероприятий, предусмотренных федеральным законом о виде контроля;</w:t>
      </w:r>
    </w:p>
    <w:p w:rsidR="00705127" w:rsidRDefault="00705127" w:rsidP="00705127">
      <w:pPr>
        <w:pStyle w:val="ConsPlusNormal"/>
        <w:ind w:firstLine="709"/>
        <w:jc w:val="both"/>
        <w:rPr>
          <w:rFonts w:ascii="Times New Roman" w:hAnsi="Times New Roman"/>
          <w:color w:val="000000"/>
          <w:sz w:val="28"/>
          <w:szCs w:val="28"/>
        </w:rPr>
      </w:pPr>
      <w:proofErr w:type="gramStart"/>
      <w:r>
        <w:rPr>
          <w:rFonts w:ascii="Times New Roman" w:hAnsi="Times New Roman"/>
          <w:color w:val="000000"/>
          <w:sz w:val="28"/>
          <w:szCs w:val="28"/>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w:t>
      </w:r>
      <w:r>
        <w:rPr>
          <w:rFonts w:ascii="Times New Roman" w:hAnsi="Times New Roman"/>
          <w:color w:val="000000"/>
          <w:sz w:val="28"/>
          <w:szCs w:val="28"/>
        </w:rPr>
        <w:lastRenderedPageBreak/>
        <w:t>доступным способом информации о наличии угрозы причинения вреда (ущерба) охраняемым</w:t>
      </w:r>
      <w:proofErr w:type="gramEnd"/>
      <w:r>
        <w:rPr>
          <w:rFonts w:ascii="Times New Roman" w:hAnsi="Times New Roman"/>
          <w:color w:val="000000"/>
          <w:sz w:val="28"/>
          <w:szCs w:val="28"/>
        </w:rPr>
        <w:t xml:space="preserve"> </w:t>
      </w:r>
      <w:proofErr w:type="gramStart"/>
      <w:r>
        <w:rPr>
          <w:rFonts w:ascii="Times New Roman" w:hAnsi="Times New Roman"/>
          <w:color w:val="000000"/>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05127" w:rsidRDefault="00705127" w:rsidP="00705127">
      <w:pPr>
        <w:pStyle w:val="ConsPlusNormal"/>
        <w:ind w:firstLine="709"/>
        <w:jc w:val="both"/>
        <w:rPr>
          <w:rFonts w:ascii="Times New Roman" w:hAnsi="Times New Roman"/>
          <w:color w:val="000000"/>
          <w:sz w:val="28"/>
          <w:szCs w:val="28"/>
        </w:rPr>
      </w:pPr>
      <w:proofErr w:type="gramStart"/>
      <w:r>
        <w:rPr>
          <w:rFonts w:ascii="Times New Roman" w:hAnsi="Times New Roman"/>
          <w:color w:val="000000"/>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 xml:space="preserve">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 </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3.21. 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705127" w:rsidRDefault="00705127" w:rsidP="00705127">
      <w:pPr>
        <w:pStyle w:val="ConsPlusNormal"/>
        <w:ind w:firstLine="709"/>
        <w:jc w:val="both"/>
        <w:rPr>
          <w:rFonts w:ascii="Times New Roman" w:hAnsi="Times New Roman"/>
          <w:color w:val="000000"/>
          <w:sz w:val="28"/>
          <w:szCs w:val="28"/>
        </w:rPr>
      </w:pPr>
      <w:r>
        <w:rPr>
          <w:rFonts w:ascii="Times New Roman" w:hAnsi="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05127" w:rsidRDefault="00705127" w:rsidP="00705127">
      <w:pPr>
        <w:pStyle w:val="ConsPlusNormal"/>
        <w:ind w:firstLine="0"/>
        <w:jc w:val="both"/>
        <w:rPr>
          <w:rFonts w:ascii="Times New Roman" w:hAnsi="Times New Roman"/>
          <w:color w:val="000000"/>
          <w:sz w:val="28"/>
          <w:szCs w:val="28"/>
        </w:rPr>
      </w:pPr>
    </w:p>
    <w:p w:rsidR="00705127" w:rsidRDefault="00705127" w:rsidP="00705127">
      <w:pPr>
        <w:pStyle w:val="ConsPlusNormal"/>
        <w:ind w:firstLine="0"/>
        <w:jc w:val="center"/>
        <w:rPr>
          <w:rFonts w:ascii="Times New Roman" w:hAnsi="Times New Roman"/>
          <w:bCs/>
          <w:color w:val="000000"/>
          <w:sz w:val="28"/>
          <w:szCs w:val="28"/>
        </w:rPr>
      </w:pPr>
      <w:r>
        <w:rPr>
          <w:rFonts w:ascii="Times New Roman" w:hAnsi="Times New Roman"/>
          <w:b/>
          <w:bCs/>
          <w:color w:val="000000"/>
          <w:sz w:val="28"/>
          <w:szCs w:val="28"/>
        </w:rPr>
        <w:t>4. Обжалование решений администрации, действий (бездействия) должностных лиц, уполномоченных осуществлять контроль в сфере благоустройства</w:t>
      </w:r>
    </w:p>
    <w:p w:rsidR="00705127" w:rsidRDefault="00705127" w:rsidP="00705127">
      <w:pPr>
        <w:pStyle w:val="ConsPlusNormal"/>
        <w:ind w:firstLine="0"/>
        <w:jc w:val="center"/>
        <w:rPr>
          <w:rFonts w:ascii="Times New Roman" w:hAnsi="Times New Roman"/>
          <w:b/>
          <w:bCs/>
          <w:color w:val="000000"/>
          <w:sz w:val="28"/>
          <w:szCs w:val="28"/>
        </w:rPr>
      </w:pPr>
    </w:p>
    <w:p w:rsidR="00705127" w:rsidRDefault="00705127" w:rsidP="00705127">
      <w:pPr>
        <w:pStyle w:val="aa"/>
        <w:ind w:firstLine="709"/>
        <w:jc w:val="both"/>
        <w:rPr>
          <w:sz w:val="28"/>
          <w:szCs w:val="28"/>
        </w:rPr>
      </w:pPr>
      <w:r>
        <w:rPr>
          <w:sz w:val="28"/>
          <w:szCs w:val="28"/>
        </w:rPr>
        <w:t xml:space="preserve">4.1. Решения администрации, действия (бездействие) должностных лиц, уполномоченных осуществлять </w:t>
      </w:r>
      <w:r>
        <w:rPr>
          <w:bCs/>
          <w:color w:val="000000"/>
          <w:sz w:val="28"/>
          <w:szCs w:val="28"/>
        </w:rPr>
        <w:t>муниципальный контроль в сфере благоустройства</w:t>
      </w:r>
      <w:r>
        <w:rPr>
          <w:sz w:val="28"/>
          <w:szCs w:val="28"/>
        </w:rPr>
        <w:t xml:space="preserve">, могут быть обжалованы в судебном порядке, установленном главой 9 Федерального закона от 31.07.2020 № 248-ФЗ «О государственном контроле (надзоре) и муниципальном контроле в Российской Федерации». </w:t>
      </w:r>
    </w:p>
    <w:p w:rsidR="00705127" w:rsidRDefault="00705127" w:rsidP="00705127">
      <w:pPr>
        <w:pStyle w:val="aa"/>
        <w:ind w:firstLine="709"/>
        <w:jc w:val="both"/>
        <w:rPr>
          <w:sz w:val="28"/>
          <w:szCs w:val="28"/>
        </w:rPr>
      </w:pPr>
    </w:p>
    <w:p w:rsidR="00705127" w:rsidRDefault="00705127" w:rsidP="00705127">
      <w:pPr>
        <w:ind w:firstLine="709"/>
        <w:jc w:val="both"/>
        <w:rPr>
          <w:sz w:val="28"/>
          <w:szCs w:val="28"/>
          <w:lang w:eastAsia="zh-CN"/>
        </w:rPr>
      </w:pPr>
      <w:r>
        <w:rPr>
          <w:sz w:val="28"/>
          <w:szCs w:val="28"/>
          <w:lang w:eastAsia="zh-CN"/>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в сфере благоустройства, имеют право на досудебное обжалование:</w:t>
      </w:r>
    </w:p>
    <w:p w:rsidR="00705127" w:rsidRDefault="00705127" w:rsidP="00705127">
      <w:pPr>
        <w:ind w:firstLine="709"/>
        <w:jc w:val="both"/>
        <w:rPr>
          <w:sz w:val="28"/>
          <w:szCs w:val="28"/>
          <w:lang w:eastAsia="zh-CN"/>
        </w:rPr>
      </w:pPr>
      <w:r>
        <w:rPr>
          <w:sz w:val="28"/>
          <w:szCs w:val="28"/>
          <w:lang w:eastAsia="zh-CN"/>
        </w:rPr>
        <w:t>1) решений о проведении контрольных мероприятий и обязательных профилактических визитов;</w:t>
      </w:r>
    </w:p>
    <w:p w:rsidR="00705127" w:rsidRDefault="00705127" w:rsidP="00705127">
      <w:pPr>
        <w:ind w:firstLine="709"/>
        <w:jc w:val="both"/>
        <w:rPr>
          <w:sz w:val="28"/>
          <w:szCs w:val="28"/>
          <w:lang w:eastAsia="zh-CN"/>
        </w:rPr>
      </w:pPr>
      <w:r>
        <w:rPr>
          <w:sz w:val="28"/>
          <w:szCs w:val="28"/>
          <w:lang w:eastAsia="zh-CN"/>
        </w:rPr>
        <w:t>2) актов контрольных мероприятий и обязательных профилактических визитов, предписаний об устранении выявленных нарушений;</w:t>
      </w:r>
    </w:p>
    <w:p w:rsidR="00705127" w:rsidRDefault="00705127" w:rsidP="00705127">
      <w:pPr>
        <w:ind w:firstLine="709"/>
        <w:jc w:val="both"/>
        <w:rPr>
          <w:sz w:val="28"/>
          <w:szCs w:val="28"/>
          <w:lang w:eastAsia="zh-CN"/>
        </w:rPr>
      </w:pPr>
      <w:r>
        <w:rPr>
          <w:sz w:val="28"/>
          <w:szCs w:val="28"/>
          <w:lang w:eastAsia="zh-CN"/>
        </w:rPr>
        <w:t>3) действий (бездействия) должностных лиц, уполномоченных осуществлять муниципальный контроль в сфере благоустройства, в рамках контрольных мероприятий и обязательных профилактических визитов;</w:t>
      </w:r>
    </w:p>
    <w:p w:rsidR="00705127" w:rsidRDefault="00705127" w:rsidP="00705127">
      <w:pPr>
        <w:ind w:firstLine="709"/>
        <w:jc w:val="both"/>
        <w:rPr>
          <w:sz w:val="28"/>
          <w:szCs w:val="28"/>
          <w:lang w:eastAsia="zh-CN"/>
        </w:rPr>
      </w:pPr>
      <w:r>
        <w:rPr>
          <w:sz w:val="28"/>
          <w:szCs w:val="28"/>
          <w:lang w:eastAsia="zh-CN"/>
        </w:rPr>
        <w:t>4) решений об отказе в проведении обязательных профилактических визитов по заявлениям контролируемых лиц;</w:t>
      </w:r>
    </w:p>
    <w:p w:rsidR="00705127" w:rsidRDefault="00705127" w:rsidP="00705127">
      <w:pPr>
        <w:ind w:firstLine="709"/>
        <w:jc w:val="both"/>
        <w:rPr>
          <w:sz w:val="28"/>
          <w:szCs w:val="28"/>
          <w:lang w:eastAsia="zh-CN"/>
        </w:rPr>
      </w:pPr>
      <w:r>
        <w:rPr>
          <w:sz w:val="28"/>
          <w:szCs w:val="28"/>
          <w:lang w:eastAsia="zh-CN"/>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705127" w:rsidRDefault="00705127" w:rsidP="00705127">
      <w:pPr>
        <w:ind w:firstLine="709"/>
        <w:jc w:val="both"/>
        <w:rPr>
          <w:sz w:val="28"/>
          <w:szCs w:val="28"/>
          <w:lang w:eastAsia="zh-CN"/>
        </w:rPr>
      </w:pPr>
      <w:r>
        <w:rPr>
          <w:sz w:val="28"/>
          <w:szCs w:val="28"/>
          <w:lang w:eastAsia="zh-CN"/>
        </w:rPr>
        <w:t>4.3.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705127" w:rsidRDefault="00705127" w:rsidP="00705127">
      <w:pPr>
        <w:ind w:firstLine="709"/>
        <w:jc w:val="both"/>
        <w:rPr>
          <w:sz w:val="28"/>
          <w:szCs w:val="28"/>
          <w:lang w:eastAsia="zh-CN"/>
        </w:rPr>
      </w:pPr>
      <w:r>
        <w:rPr>
          <w:sz w:val="28"/>
          <w:szCs w:val="28"/>
          <w:lang w:eastAsia="zh-CN"/>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0073499B">
        <w:rPr>
          <w:sz w:val="28"/>
          <w:szCs w:val="28"/>
        </w:rPr>
        <w:t>Тебисского</w:t>
      </w:r>
      <w:proofErr w:type="spellEnd"/>
      <w:r w:rsidR="0073499B">
        <w:rPr>
          <w:sz w:val="28"/>
          <w:szCs w:val="28"/>
        </w:rPr>
        <w:t xml:space="preserve"> сельсовета </w:t>
      </w:r>
      <w:proofErr w:type="spellStart"/>
      <w:r>
        <w:rPr>
          <w:sz w:val="28"/>
          <w:szCs w:val="28"/>
          <w:lang w:eastAsia="zh-CN"/>
        </w:rPr>
        <w:t>Чановского</w:t>
      </w:r>
      <w:proofErr w:type="spellEnd"/>
      <w:r>
        <w:rPr>
          <w:sz w:val="28"/>
          <w:szCs w:val="28"/>
          <w:lang w:eastAsia="zh-CN"/>
        </w:rPr>
        <w:t xml:space="preserve"> района Новосибирской области с предварительным информированием главы </w:t>
      </w:r>
      <w:proofErr w:type="spellStart"/>
      <w:r w:rsidR="0073499B">
        <w:rPr>
          <w:sz w:val="28"/>
          <w:szCs w:val="28"/>
        </w:rPr>
        <w:t>Тебисского</w:t>
      </w:r>
      <w:proofErr w:type="spellEnd"/>
      <w:r w:rsidR="0073499B">
        <w:rPr>
          <w:sz w:val="28"/>
          <w:szCs w:val="28"/>
        </w:rPr>
        <w:t xml:space="preserve"> сельсовета </w:t>
      </w:r>
      <w:proofErr w:type="spellStart"/>
      <w:r>
        <w:rPr>
          <w:sz w:val="28"/>
          <w:szCs w:val="28"/>
          <w:lang w:eastAsia="zh-CN"/>
        </w:rPr>
        <w:t>Чановского</w:t>
      </w:r>
      <w:proofErr w:type="spellEnd"/>
      <w:r>
        <w:rPr>
          <w:sz w:val="28"/>
          <w:szCs w:val="28"/>
          <w:lang w:eastAsia="zh-CN"/>
        </w:rPr>
        <w:t xml:space="preserve"> района Новосибирской области о наличии в</w:t>
      </w:r>
      <w:r>
        <w:rPr>
          <w:i/>
          <w:iCs/>
          <w:sz w:val="28"/>
          <w:szCs w:val="28"/>
          <w:lang w:eastAsia="zh-CN"/>
        </w:rPr>
        <w:t xml:space="preserve"> </w:t>
      </w:r>
      <w:r>
        <w:rPr>
          <w:sz w:val="28"/>
          <w:szCs w:val="28"/>
          <w:lang w:eastAsia="zh-CN"/>
        </w:rPr>
        <w:t xml:space="preserve">жалобе (документах) сведений, составляющих государственную или иную охраняемую законом тайну. </w:t>
      </w:r>
    </w:p>
    <w:p w:rsidR="00705127" w:rsidRDefault="00705127" w:rsidP="00705127">
      <w:pPr>
        <w:ind w:firstLine="709"/>
        <w:jc w:val="both"/>
        <w:rPr>
          <w:sz w:val="28"/>
          <w:szCs w:val="28"/>
          <w:lang w:eastAsia="zh-CN"/>
        </w:rPr>
      </w:pPr>
      <w:r>
        <w:rPr>
          <w:sz w:val="28"/>
          <w:szCs w:val="28"/>
          <w:lang w:eastAsia="zh-CN"/>
        </w:rPr>
        <w:t xml:space="preserve">4.4. Жалоба на решение администрации, действия (бездействие) его должностных лиц рассматривается главой (заместителем главы) </w:t>
      </w:r>
      <w:proofErr w:type="spellStart"/>
      <w:r w:rsidR="0073499B">
        <w:rPr>
          <w:sz w:val="28"/>
          <w:szCs w:val="28"/>
        </w:rPr>
        <w:t>Тебисского</w:t>
      </w:r>
      <w:proofErr w:type="spellEnd"/>
      <w:r w:rsidR="0073499B">
        <w:rPr>
          <w:sz w:val="28"/>
          <w:szCs w:val="28"/>
        </w:rPr>
        <w:t xml:space="preserve"> сельсовета </w:t>
      </w:r>
      <w:proofErr w:type="spellStart"/>
      <w:r>
        <w:rPr>
          <w:sz w:val="28"/>
          <w:szCs w:val="28"/>
          <w:lang w:eastAsia="zh-CN"/>
        </w:rPr>
        <w:t>Чановского</w:t>
      </w:r>
      <w:proofErr w:type="spellEnd"/>
      <w:r>
        <w:rPr>
          <w:sz w:val="28"/>
          <w:szCs w:val="28"/>
          <w:lang w:eastAsia="zh-CN"/>
        </w:rPr>
        <w:t xml:space="preserve"> района Новосибирской области. Жалоба на решение администрации, принятое главой </w:t>
      </w:r>
      <w:proofErr w:type="spellStart"/>
      <w:r w:rsidR="0073499B">
        <w:rPr>
          <w:sz w:val="28"/>
          <w:szCs w:val="28"/>
        </w:rPr>
        <w:t>Тебисского</w:t>
      </w:r>
      <w:proofErr w:type="spellEnd"/>
      <w:r w:rsidR="0073499B">
        <w:rPr>
          <w:sz w:val="28"/>
          <w:szCs w:val="28"/>
        </w:rPr>
        <w:t xml:space="preserve"> сельсовета </w:t>
      </w:r>
      <w:proofErr w:type="spellStart"/>
      <w:r>
        <w:rPr>
          <w:sz w:val="28"/>
          <w:szCs w:val="28"/>
          <w:lang w:eastAsia="zh-CN"/>
        </w:rPr>
        <w:t>Чановского</w:t>
      </w:r>
      <w:proofErr w:type="spellEnd"/>
      <w:r>
        <w:rPr>
          <w:sz w:val="28"/>
          <w:szCs w:val="28"/>
          <w:lang w:eastAsia="zh-CN"/>
        </w:rPr>
        <w:t xml:space="preserve"> района Новосибирской области, действие (бездействие) главы</w:t>
      </w:r>
      <w:r w:rsidR="0073499B" w:rsidRPr="0073499B">
        <w:rPr>
          <w:sz w:val="28"/>
          <w:szCs w:val="28"/>
        </w:rPr>
        <w:t xml:space="preserve"> </w:t>
      </w:r>
      <w:proofErr w:type="spellStart"/>
      <w:r w:rsidR="0073499B">
        <w:rPr>
          <w:sz w:val="28"/>
          <w:szCs w:val="28"/>
        </w:rPr>
        <w:t>Тебисского</w:t>
      </w:r>
      <w:proofErr w:type="spellEnd"/>
      <w:r w:rsidR="0073499B">
        <w:rPr>
          <w:sz w:val="28"/>
          <w:szCs w:val="28"/>
        </w:rPr>
        <w:t xml:space="preserve"> сельсовета</w:t>
      </w:r>
      <w:r>
        <w:rPr>
          <w:sz w:val="28"/>
          <w:szCs w:val="28"/>
          <w:lang w:eastAsia="zh-CN"/>
        </w:rPr>
        <w:t xml:space="preserve"> </w:t>
      </w:r>
      <w:proofErr w:type="spellStart"/>
      <w:r>
        <w:rPr>
          <w:sz w:val="28"/>
          <w:szCs w:val="28"/>
          <w:lang w:eastAsia="zh-CN"/>
        </w:rPr>
        <w:t>Чановского</w:t>
      </w:r>
      <w:proofErr w:type="spellEnd"/>
      <w:r>
        <w:rPr>
          <w:sz w:val="28"/>
          <w:szCs w:val="28"/>
          <w:lang w:eastAsia="zh-CN"/>
        </w:rPr>
        <w:t xml:space="preserve"> района Новосибирской области рассматривается главой </w:t>
      </w:r>
      <w:proofErr w:type="spellStart"/>
      <w:r>
        <w:rPr>
          <w:sz w:val="28"/>
          <w:szCs w:val="28"/>
          <w:lang w:eastAsia="zh-CN"/>
        </w:rPr>
        <w:t>Чановского</w:t>
      </w:r>
      <w:proofErr w:type="spellEnd"/>
      <w:r>
        <w:rPr>
          <w:sz w:val="28"/>
          <w:szCs w:val="28"/>
          <w:lang w:eastAsia="zh-CN"/>
        </w:rPr>
        <w:t xml:space="preserve"> района Новосибирской области.</w:t>
      </w:r>
    </w:p>
    <w:p w:rsidR="00705127" w:rsidRDefault="00705127" w:rsidP="00705127">
      <w:pPr>
        <w:ind w:firstLine="709"/>
        <w:jc w:val="both"/>
        <w:rPr>
          <w:sz w:val="28"/>
          <w:szCs w:val="28"/>
          <w:lang w:eastAsia="zh-CN"/>
        </w:rPr>
      </w:pPr>
      <w:r>
        <w:rPr>
          <w:sz w:val="28"/>
          <w:szCs w:val="28"/>
          <w:lang w:eastAsia="zh-CN"/>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705127" w:rsidRDefault="00705127" w:rsidP="00705127">
      <w:pPr>
        <w:ind w:firstLine="709"/>
        <w:jc w:val="both"/>
        <w:rPr>
          <w:sz w:val="28"/>
          <w:szCs w:val="28"/>
          <w:lang w:eastAsia="zh-CN"/>
        </w:rPr>
      </w:pPr>
      <w:r>
        <w:rPr>
          <w:sz w:val="28"/>
          <w:szCs w:val="28"/>
          <w:lang w:eastAsia="zh-CN"/>
        </w:rPr>
        <w:t>Жалоба на предписание администрации может быть подана в течение 10 рабочих дней с момента получения контролируемым лицом предписания.</w:t>
      </w:r>
    </w:p>
    <w:p w:rsidR="00705127" w:rsidRDefault="00705127" w:rsidP="00705127">
      <w:pPr>
        <w:ind w:firstLine="709"/>
        <w:jc w:val="both"/>
        <w:rPr>
          <w:sz w:val="28"/>
          <w:szCs w:val="28"/>
          <w:lang w:eastAsia="zh-CN"/>
        </w:rPr>
      </w:pPr>
      <w:r>
        <w:rPr>
          <w:sz w:val="28"/>
          <w:szCs w:val="28"/>
          <w:lang w:eastAsia="zh-CN"/>
        </w:rPr>
        <w:lastRenderedPageBreak/>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705127" w:rsidRDefault="00705127" w:rsidP="00705127">
      <w:pPr>
        <w:ind w:firstLine="709"/>
        <w:jc w:val="both"/>
        <w:rPr>
          <w:sz w:val="28"/>
          <w:szCs w:val="28"/>
          <w:lang w:eastAsia="zh-CN"/>
        </w:rPr>
      </w:pPr>
      <w:r>
        <w:rPr>
          <w:sz w:val="28"/>
          <w:szCs w:val="28"/>
          <w:lang w:eastAsia="zh-CN"/>
        </w:rPr>
        <w:t xml:space="preserve">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 </w:t>
      </w:r>
    </w:p>
    <w:p w:rsidR="00705127" w:rsidRDefault="00705127" w:rsidP="00705127">
      <w:pPr>
        <w:ind w:firstLine="709"/>
        <w:jc w:val="both"/>
        <w:rPr>
          <w:sz w:val="28"/>
          <w:szCs w:val="28"/>
          <w:lang w:eastAsia="zh-CN"/>
        </w:rPr>
      </w:pPr>
      <w:r>
        <w:rPr>
          <w:sz w:val="28"/>
          <w:szCs w:val="28"/>
          <w:lang w:eastAsia="zh-CN"/>
        </w:rPr>
        <w:t xml:space="preserve">4.6. Жалоба на решение администрации, действия (бездействие) его должностных лиц подлежит рассмотрению </w:t>
      </w:r>
      <w:r>
        <w:rPr>
          <w:b/>
          <w:bCs/>
          <w:sz w:val="28"/>
          <w:szCs w:val="28"/>
          <w:lang w:eastAsia="zh-CN"/>
        </w:rPr>
        <w:t>в течение 15 рабочих дней</w:t>
      </w:r>
      <w:r>
        <w:rPr>
          <w:sz w:val="28"/>
          <w:szCs w:val="28"/>
          <w:lang w:eastAsia="zh-CN"/>
        </w:rPr>
        <w:t xml:space="preserve"> со дня ее регистрации. </w:t>
      </w:r>
    </w:p>
    <w:p w:rsidR="00705127" w:rsidRDefault="00705127" w:rsidP="00705127">
      <w:pPr>
        <w:jc w:val="center"/>
        <w:rPr>
          <w:b/>
          <w:bCs/>
          <w:sz w:val="28"/>
          <w:szCs w:val="28"/>
        </w:rPr>
      </w:pPr>
    </w:p>
    <w:p w:rsidR="00705127" w:rsidRDefault="00705127" w:rsidP="00705127">
      <w:pPr>
        <w:jc w:val="center"/>
        <w:rPr>
          <w:b/>
          <w:color w:val="000000"/>
          <w:sz w:val="28"/>
          <w:szCs w:val="28"/>
          <w:shd w:val="clear" w:color="auto" w:fill="FFFFFF"/>
        </w:rPr>
      </w:pPr>
      <w:r>
        <w:rPr>
          <w:b/>
          <w:bCs/>
          <w:sz w:val="28"/>
          <w:szCs w:val="28"/>
        </w:rPr>
        <w:t>5. Ключевые показатели муниципального контроля в сфере благоустройства и их целевые значения</w:t>
      </w:r>
    </w:p>
    <w:p w:rsidR="00705127" w:rsidRDefault="00705127" w:rsidP="00705127">
      <w:pPr>
        <w:shd w:val="clear" w:color="auto" w:fill="FFFFFF"/>
        <w:ind w:firstLine="709"/>
        <w:rPr>
          <w:color w:val="000000"/>
          <w:sz w:val="28"/>
          <w:szCs w:val="28"/>
        </w:rPr>
      </w:pPr>
    </w:p>
    <w:p w:rsidR="00705127" w:rsidRDefault="00705127" w:rsidP="00705127">
      <w:pPr>
        <w:shd w:val="clear" w:color="auto" w:fill="FFFFFF"/>
        <w:ind w:firstLine="709"/>
        <w:jc w:val="both"/>
        <w:rPr>
          <w:color w:val="000000"/>
          <w:sz w:val="28"/>
          <w:szCs w:val="28"/>
        </w:rPr>
      </w:pPr>
      <w:r>
        <w:rPr>
          <w:color w:val="000000"/>
          <w:sz w:val="28"/>
          <w:szCs w:val="28"/>
        </w:rPr>
        <w:t xml:space="preserve">5.1.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705127" w:rsidRDefault="00705127" w:rsidP="00705127">
      <w:pPr>
        <w:pStyle w:val="a8"/>
        <w:spacing w:before="0" w:beforeAutospacing="0" w:after="0" w:afterAutospacing="0"/>
        <w:ind w:firstLine="709"/>
        <w:jc w:val="both"/>
        <w:rPr>
          <w:color w:val="000000"/>
          <w:sz w:val="28"/>
          <w:szCs w:val="28"/>
        </w:rPr>
      </w:pPr>
      <w:r>
        <w:rPr>
          <w:color w:val="000000"/>
          <w:sz w:val="28"/>
          <w:szCs w:val="28"/>
        </w:rPr>
        <w:t>5.2. Ключевые показатели вида контроля и их целевые значения, индикативные показатели для муниципального контроля на автомобильном транспорте и в дорожном хозяйстве указаны в приложении № 2 к настоящему Положению.</w:t>
      </w: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pStyle w:val="ConsPlusNormal"/>
        <w:ind w:firstLine="0"/>
        <w:jc w:val="both"/>
        <w:rPr>
          <w:rFonts w:ascii="Times New Roman" w:hAnsi="Times New Roman"/>
          <w:b/>
          <w:bCs/>
          <w:color w:val="000000"/>
          <w:sz w:val="28"/>
          <w:szCs w:val="28"/>
        </w:rPr>
      </w:pPr>
    </w:p>
    <w:p w:rsidR="00705127" w:rsidRDefault="00705127" w:rsidP="00705127">
      <w:pPr>
        <w:pStyle w:val="ConsPlusNormal"/>
        <w:ind w:firstLine="0"/>
        <w:jc w:val="right"/>
        <w:rPr>
          <w:rFonts w:ascii="Times New Roman" w:hAnsi="Times New Roman"/>
          <w:b/>
          <w:bCs/>
          <w:color w:val="000000"/>
          <w:sz w:val="28"/>
          <w:szCs w:val="28"/>
        </w:rPr>
      </w:pPr>
    </w:p>
    <w:p w:rsidR="0073499B" w:rsidRDefault="0073499B" w:rsidP="00705127">
      <w:pPr>
        <w:pStyle w:val="ConsPlusNormal"/>
        <w:ind w:firstLine="0"/>
        <w:jc w:val="right"/>
        <w:rPr>
          <w:rFonts w:ascii="Times New Roman" w:hAnsi="Times New Roman"/>
          <w:b/>
          <w:bCs/>
          <w:color w:val="000000"/>
          <w:sz w:val="28"/>
          <w:szCs w:val="28"/>
        </w:rPr>
      </w:pPr>
    </w:p>
    <w:p w:rsidR="0073499B" w:rsidRDefault="0073499B" w:rsidP="00705127">
      <w:pPr>
        <w:pStyle w:val="ConsPlusNormal"/>
        <w:ind w:firstLine="0"/>
        <w:jc w:val="right"/>
        <w:rPr>
          <w:rFonts w:ascii="Times New Roman" w:hAnsi="Times New Roman"/>
          <w:b/>
          <w:bCs/>
          <w:color w:val="000000"/>
          <w:sz w:val="28"/>
          <w:szCs w:val="28"/>
        </w:rPr>
      </w:pPr>
    </w:p>
    <w:p w:rsidR="00705127" w:rsidRDefault="00705127" w:rsidP="00705127">
      <w:pPr>
        <w:ind w:left="4536"/>
        <w:jc w:val="right"/>
        <w:rPr>
          <w:sz w:val="28"/>
          <w:szCs w:val="28"/>
        </w:rPr>
      </w:pPr>
      <w:r>
        <w:rPr>
          <w:sz w:val="28"/>
          <w:szCs w:val="28"/>
        </w:rPr>
        <w:lastRenderedPageBreak/>
        <w:t xml:space="preserve">Приложение 1 </w:t>
      </w:r>
    </w:p>
    <w:p w:rsidR="00705127" w:rsidRDefault="00705127" w:rsidP="00705127">
      <w:pPr>
        <w:jc w:val="right"/>
        <w:rPr>
          <w:bCs/>
          <w:color w:val="000000"/>
          <w:sz w:val="28"/>
          <w:szCs w:val="28"/>
        </w:rPr>
      </w:pPr>
      <w:r>
        <w:rPr>
          <w:sz w:val="28"/>
          <w:szCs w:val="28"/>
        </w:rPr>
        <w:t xml:space="preserve">к Положению </w:t>
      </w:r>
      <w:r>
        <w:rPr>
          <w:bCs/>
          <w:color w:val="000000"/>
          <w:sz w:val="28"/>
          <w:szCs w:val="28"/>
        </w:rPr>
        <w:t xml:space="preserve">по осуществлению </w:t>
      </w:r>
    </w:p>
    <w:p w:rsidR="00705127" w:rsidRDefault="00705127" w:rsidP="00705127">
      <w:pPr>
        <w:jc w:val="right"/>
        <w:rPr>
          <w:color w:val="000000"/>
          <w:sz w:val="28"/>
          <w:szCs w:val="28"/>
        </w:rPr>
      </w:pPr>
      <w:r>
        <w:rPr>
          <w:bCs/>
          <w:color w:val="000000"/>
          <w:sz w:val="28"/>
          <w:szCs w:val="28"/>
        </w:rPr>
        <w:t xml:space="preserve">муниципального контроля </w:t>
      </w:r>
      <w:r>
        <w:rPr>
          <w:color w:val="000000"/>
          <w:sz w:val="28"/>
          <w:szCs w:val="28"/>
        </w:rPr>
        <w:t xml:space="preserve">в сфере </w:t>
      </w:r>
    </w:p>
    <w:p w:rsidR="00705127" w:rsidRDefault="00705127" w:rsidP="00705127">
      <w:pPr>
        <w:jc w:val="right"/>
        <w:rPr>
          <w:bCs/>
          <w:color w:val="000000"/>
          <w:sz w:val="28"/>
          <w:szCs w:val="28"/>
        </w:rPr>
      </w:pPr>
      <w:r>
        <w:rPr>
          <w:color w:val="000000"/>
          <w:sz w:val="28"/>
          <w:szCs w:val="28"/>
        </w:rPr>
        <w:t xml:space="preserve">благоустройства </w:t>
      </w:r>
      <w:r>
        <w:rPr>
          <w:bCs/>
          <w:color w:val="000000"/>
          <w:sz w:val="28"/>
          <w:szCs w:val="28"/>
        </w:rPr>
        <w:t xml:space="preserve">на территории </w:t>
      </w:r>
    </w:p>
    <w:p w:rsidR="00705127" w:rsidRDefault="0073499B" w:rsidP="00705127">
      <w:pPr>
        <w:jc w:val="right"/>
        <w:rPr>
          <w:bCs/>
          <w:color w:val="000000"/>
          <w:sz w:val="28"/>
          <w:szCs w:val="28"/>
        </w:rPr>
      </w:pPr>
      <w:proofErr w:type="spellStart"/>
      <w:r>
        <w:rPr>
          <w:sz w:val="28"/>
          <w:szCs w:val="28"/>
        </w:rPr>
        <w:t>Тебисского</w:t>
      </w:r>
      <w:proofErr w:type="spellEnd"/>
      <w:r>
        <w:rPr>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w:t>
      </w:r>
    </w:p>
    <w:p w:rsidR="00705127" w:rsidRDefault="00705127" w:rsidP="00705127">
      <w:pPr>
        <w:jc w:val="right"/>
        <w:rPr>
          <w:bCs/>
          <w:color w:val="000000"/>
          <w:sz w:val="28"/>
          <w:szCs w:val="28"/>
        </w:rPr>
      </w:pPr>
      <w:r>
        <w:rPr>
          <w:bCs/>
          <w:color w:val="000000"/>
          <w:sz w:val="28"/>
          <w:szCs w:val="28"/>
        </w:rPr>
        <w:t>района Новосибирской области</w:t>
      </w:r>
    </w:p>
    <w:p w:rsidR="00705127" w:rsidRDefault="00705127" w:rsidP="00705127">
      <w:pPr>
        <w:pStyle w:val="ConsPlusTitle"/>
        <w:spacing w:line="276" w:lineRule="auto"/>
        <w:rPr>
          <w:color w:val="000000"/>
          <w:sz w:val="28"/>
          <w:szCs w:val="28"/>
        </w:rPr>
      </w:pPr>
    </w:p>
    <w:p w:rsidR="00705127" w:rsidRDefault="00705127" w:rsidP="00705127">
      <w:pPr>
        <w:pStyle w:val="ConsPlusTitle"/>
        <w:spacing w:line="276" w:lineRule="auto"/>
        <w:jc w:val="center"/>
        <w:rPr>
          <w:color w:val="000000"/>
          <w:sz w:val="28"/>
          <w:szCs w:val="28"/>
        </w:rPr>
      </w:pPr>
      <w:r>
        <w:rPr>
          <w:color w:val="000000"/>
          <w:sz w:val="28"/>
          <w:szCs w:val="28"/>
        </w:rPr>
        <w:t xml:space="preserve">Индикаторы риска нарушения обязательных требований при осуществлении муниципального контроля в сфере благоустройства </w:t>
      </w:r>
    </w:p>
    <w:p w:rsidR="00705127" w:rsidRDefault="00705127" w:rsidP="00705127">
      <w:pPr>
        <w:pStyle w:val="ConsPlusNormal"/>
        <w:ind w:firstLine="0"/>
        <w:jc w:val="center"/>
        <w:rPr>
          <w:rFonts w:ascii="Times New Roman" w:hAnsi="Times New Roman"/>
          <w:color w:val="000000"/>
          <w:sz w:val="28"/>
          <w:szCs w:val="28"/>
        </w:rPr>
      </w:pPr>
    </w:p>
    <w:p w:rsidR="00705127" w:rsidRDefault="00705127" w:rsidP="00705127">
      <w:pPr>
        <w:pStyle w:val="a4"/>
        <w:numPr>
          <w:ilvl w:val="0"/>
          <w:numId w:val="16"/>
        </w:numPr>
        <w:spacing w:line="276" w:lineRule="auto"/>
        <w:ind w:firstLine="709"/>
        <w:jc w:val="both"/>
        <w:rPr>
          <w:sz w:val="28"/>
          <w:szCs w:val="28"/>
        </w:rPr>
      </w:pPr>
      <w:r>
        <w:rPr>
          <w:sz w:val="28"/>
          <w:szCs w:val="28"/>
        </w:rPr>
        <w:t>Сокращение на двадцать и более процентов объема зеленых насаждений на территории земельного участка общего пользования, выявляемое по результатам обследования земельного участка, от общего количества зеленых насаждений, включенных в реестр зеленых насаждений, на последнее число года, предшествующего году проведения обследования земельного участка, при отсутствии разрешений на снос соответствующих зеленых насаждений.</w:t>
      </w:r>
    </w:p>
    <w:p w:rsidR="00705127" w:rsidRDefault="00705127" w:rsidP="00705127">
      <w:pPr>
        <w:pStyle w:val="a4"/>
        <w:numPr>
          <w:ilvl w:val="0"/>
          <w:numId w:val="16"/>
        </w:numPr>
        <w:spacing w:line="276" w:lineRule="auto"/>
        <w:ind w:firstLine="709"/>
        <w:jc w:val="both"/>
        <w:rPr>
          <w:sz w:val="28"/>
          <w:szCs w:val="28"/>
        </w:rPr>
      </w:pPr>
      <w:r>
        <w:rPr>
          <w:sz w:val="28"/>
          <w:szCs w:val="28"/>
        </w:rPr>
        <w:t>Выявление по результатам выездного обследования наличия самовольно возведенных парковочных ограждений (блокираторы парковочного места, парковочных столбов и иных видов парковочных барьеров), покрышек и (или) иных признаков, свидетельствующих о размещении транспортного средства на детских или спортивных площадках, на газонах или иных территориях, занятых зелеными насаждениями.</w:t>
      </w: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shd w:val="clear" w:color="auto" w:fill="FFFFFF"/>
        <w:rPr>
          <w:color w:val="000000"/>
          <w:sz w:val="28"/>
          <w:szCs w:val="28"/>
        </w:rPr>
      </w:pPr>
    </w:p>
    <w:p w:rsidR="0073499B" w:rsidRDefault="0073499B" w:rsidP="00705127">
      <w:pPr>
        <w:shd w:val="clear" w:color="auto" w:fill="FFFFFF"/>
        <w:rPr>
          <w:color w:val="000000"/>
          <w:sz w:val="28"/>
          <w:szCs w:val="28"/>
        </w:rPr>
      </w:pPr>
    </w:p>
    <w:p w:rsidR="0073499B" w:rsidRDefault="0073499B" w:rsidP="00705127">
      <w:pPr>
        <w:shd w:val="clear" w:color="auto" w:fill="FFFFFF"/>
        <w:rPr>
          <w:color w:val="000000"/>
          <w:sz w:val="28"/>
          <w:szCs w:val="28"/>
        </w:rPr>
      </w:pPr>
    </w:p>
    <w:p w:rsidR="0073499B" w:rsidRDefault="0073499B" w:rsidP="00705127">
      <w:pPr>
        <w:shd w:val="clear" w:color="auto" w:fill="FFFFFF"/>
        <w:rPr>
          <w:color w:val="000000"/>
          <w:sz w:val="28"/>
          <w:szCs w:val="28"/>
        </w:rPr>
      </w:pPr>
    </w:p>
    <w:p w:rsidR="0073499B" w:rsidRDefault="0073499B" w:rsidP="00705127">
      <w:pPr>
        <w:shd w:val="clear" w:color="auto" w:fill="FFFFFF"/>
        <w:rPr>
          <w:color w:val="000000"/>
          <w:sz w:val="28"/>
          <w:szCs w:val="28"/>
        </w:rPr>
      </w:pPr>
    </w:p>
    <w:p w:rsidR="00705127" w:rsidRDefault="00705127" w:rsidP="00705127">
      <w:pPr>
        <w:pStyle w:val="ConsPlusTitle"/>
        <w:spacing w:line="276" w:lineRule="auto"/>
        <w:rPr>
          <w:color w:val="000000"/>
          <w:sz w:val="28"/>
          <w:szCs w:val="28"/>
        </w:rPr>
      </w:pPr>
    </w:p>
    <w:p w:rsidR="00705127" w:rsidRDefault="00705127" w:rsidP="00705127">
      <w:pPr>
        <w:ind w:left="4536"/>
        <w:jc w:val="right"/>
        <w:rPr>
          <w:sz w:val="28"/>
          <w:szCs w:val="28"/>
        </w:rPr>
      </w:pPr>
      <w:r>
        <w:rPr>
          <w:sz w:val="28"/>
          <w:szCs w:val="28"/>
        </w:rPr>
        <w:lastRenderedPageBreak/>
        <w:t xml:space="preserve">Приложение 2 </w:t>
      </w:r>
    </w:p>
    <w:p w:rsidR="00705127" w:rsidRDefault="00705127" w:rsidP="00705127">
      <w:pPr>
        <w:jc w:val="right"/>
        <w:rPr>
          <w:bCs/>
          <w:color w:val="000000"/>
          <w:sz w:val="28"/>
          <w:szCs w:val="28"/>
        </w:rPr>
      </w:pPr>
      <w:r>
        <w:rPr>
          <w:sz w:val="28"/>
          <w:szCs w:val="28"/>
        </w:rPr>
        <w:t xml:space="preserve">к Положению </w:t>
      </w:r>
      <w:r>
        <w:rPr>
          <w:bCs/>
          <w:color w:val="000000"/>
          <w:sz w:val="28"/>
          <w:szCs w:val="28"/>
        </w:rPr>
        <w:t xml:space="preserve">по осуществлению </w:t>
      </w:r>
    </w:p>
    <w:p w:rsidR="00705127" w:rsidRDefault="00705127" w:rsidP="00705127">
      <w:pPr>
        <w:jc w:val="right"/>
        <w:rPr>
          <w:color w:val="000000"/>
          <w:sz w:val="28"/>
          <w:szCs w:val="28"/>
        </w:rPr>
      </w:pPr>
      <w:r>
        <w:rPr>
          <w:bCs/>
          <w:color w:val="000000"/>
          <w:sz w:val="28"/>
          <w:szCs w:val="28"/>
        </w:rPr>
        <w:t xml:space="preserve">муниципального контроля </w:t>
      </w:r>
      <w:r>
        <w:rPr>
          <w:color w:val="000000"/>
          <w:sz w:val="28"/>
          <w:szCs w:val="28"/>
        </w:rPr>
        <w:t xml:space="preserve">в сфере </w:t>
      </w:r>
    </w:p>
    <w:p w:rsidR="00705127" w:rsidRDefault="00705127" w:rsidP="00705127">
      <w:pPr>
        <w:jc w:val="right"/>
        <w:rPr>
          <w:bCs/>
          <w:color w:val="000000"/>
          <w:sz w:val="28"/>
          <w:szCs w:val="28"/>
        </w:rPr>
      </w:pPr>
      <w:r>
        <w:rPr>
          <w:color w:val="000000"/>
          <w:sz w:val="28"/>
          <w:szCs w:val="28"/>
        </w:rPr>
        <w:t xml:space="preserve">благоустройства </w:t>
      </w:r>
      <w:r>
        <w:rPr>
          <w:bCs/>
          <w:color w:val="000000"/>
          <w:sz w:val="28"/>
          <w:szCs w:val="28"/>
        </w:rPr>
        <w:t xml:space="preserve">на территории </w:t>
      </w:r>
    </w:p>
    <w:p w:rsidR="00705127" w:rsidRDefault="0073499B" w:rsidP="00705127">
      <w:pPr>
        <w:jc w:val="right"/>
        <w:rPr>
          <w:bCs/>
          <w:color w:val="000000"/>
          <w:sz w:val="28"/>
          <w:szCs w:val="28"/>
        </w:rPr>
      </w:pPr>
      <w:proofErr w:type="spellStart"/>
      <w:r>
        <w:rPr>
          <w:sz w:val="28"/>
          <w:szCs w:val="28"/>
        </w:rPr>
        <w:t>Тебисского</w:t>
      </w:r>
      <w:proofErr w:type="spellEnd"/>
      <w:r>
        <w:rPr>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w:t>
      </w:r>
    </w:p>
    <w:p w:rsidR="00705127" w:rsidRDefault="00705127" w:rsidP="00705127">
      <w:pPr>
        <w:jc w:val="right"/>
        <w:rPr>
          <w:bCs/>
          <w:color w:val="000000"/>
          <w:sz w:val="28"/>
          <w:szCs w:val="28"/>
        </w:rPr>
      </w:pPr>
      <w:r>
        <w:rPr>
          <w:bCs/>
          <w:color w:val="000000"/>
          <w:sz w:val="28"/>
          <w:szCs w:val="28"/>
        </w:rPr>
        <w:t>района Новосибирской области</w:t>
      </w:r>
    </w:p>
    <w:p w:rsidR="00705127" w:rsidRDefault="00705127" w:rsidP="00705127">
      <w:pPr>
        <w:pStyle w:val="ConsPlusTitle"/>
        <w:spacing w:line="276" w:lineRule="auto"/>
        <w:jc w:val="center"/>
        <w:rPr>
          <w:bCs w:val="0"/>
          <w:sz w:val="28"/>
          <w:szCs w:val="28"/>
        </w:rPr>
      </w:pPr>
    </w:p>
    <w:p w:rsidR="00705127" w:rsidRDefault="00705127" w:rsidP="00705127">
      <w:pPr>
        <w:jc w:val="center"/>
        <w:rPr>
          <w:b/>
          <w:sz w:val="28"/>
          <w:szCs w:val="28"/>
        </w:rPr>
      </w:pPr>
      <w:r>
        <w:rPr>
          <w:b/>
          <w:sz w:val="28"/>
          <w:szCs w:val="28"/>
        </w:rPr>
        <w:t xml:space="preserve">Ключевые показатели вида контроля и их целевые значения, </w:t>
      </w:r>
      <w:r>
        <w:rPr>
          <w:b/>
          <w:color w:val="000000"/>
          <w:sz w:val="28"/>
          <w:szCs w:val="28"/>
        </w:rPr>
        <w:t>индикативные</w:t>
      </w:r>
      <w:r>
        <w:rPr>
          <w:b/>
          <w:sz w:val="28"/>
          <w:szCs w:val="28"/>
        </w:rPr>
        <w:t> </w:t>
      </w:r>
      <w:r>
        <w:rPr>
          <w:b/>
          <w:color w:val="000000"/>
          <w:sz w:val="28"/>
          <w:szCs w:val="28"/>
        </w:rPr>
        <w:t>показатели</w:t>
      </w:r>
      <w:r>
        <w:rPr>
          <w:b/>
          <w:sz w:val="28"/>
          <w:szCs w:val="28"/>
        </w:rPr>
        <w:t> </w:t>
      </w:r>
      <w:r>
        <w:rPr>
          <w:b/>
          <w:color w:val="000000"/>
          <w:sz w:val="28"/>
          <w:szCs w:val="28"/>
        </w:rPr>
        <w:t>для</w:t>
      </w:r>
      <w:r>
        <w:rPr>
          <w:b/>
          <w:sz w:val="28"/>
          <w:szCs w:val="28"/>
        </w:rPr>
        <w:t> муниципального контроля </w:t>
      </w:r>
    </w:p>
    <w:p w:rsidR="00705127" w:rsidRDefault="00705127" w:rsidP="00705127">
      <w:pPr>
        <w:jc w:val="center"/>
        <w:rPr>
          <w:b/>
          <w:sz w:val="28"/>
          <w:szCs w:val="28"/>
        </w:rPr>
      </w:pPr>
      <w:r>
        <w:rPr>
          <w:b/>
          <w:sz w:val="28"/>
          <w:szCs w:val="28"/>
        </w:rPr>
        <w:t>в сфере благоустройства </w:t>
      </w:r>
    </w:p>
    <w:p w:rsidR="00705127" w:rsidRDefault="00705127" w:rsidP="00705127">
      <w:pPr>
        <w:shd w:val="clear" w:color="auto" w:fill="FFFFFF"/>
        <w:ind w:firstLine="709"/>
        <w:jc w:val="both"/>
        <w:rPr>
          <w:color w:val="000000"/>
          <w:sz w:val="28"/>
          <w:szCs w:val="28"/>
        </w:rPr>
      </w:pPr>
    </w:p>
    <w:tbl>
      <w:tblPr>
        <w:tblpPr w:leftFromText="180" w:rightFromText="180" w:vertAnchor="text" w:horzAnchor="page" w:tblpX="1768" w:tblpY="-2"/>
        <w:tblW w:w="10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71"/>
        <w:gridCol w:w="2659"/>
      </w:tblGrid>
      <w:tr w:rsidR="00705127" w:rsidTr="00705127">
        <w:tc>
          <w:tcPr>
            <w:tcW w:w="7371" w:type="dxa"/>
            <w:tcBorders>
              <w:top w:val="single" w:sz="4" w:space="0" w:color="auto"/>
              <w:left w:val="single" w:sz="4" w:space="0" w:color="auto"/>
              <w:bottom w:val="single" w:sz="4" w:space="0" w:color="auto"/>
              <w:right w:val="single" w:sz="4" w:space="0" w:color="auto"/>
            </w:tcBorders>
            <w:vAlign w:val="center"/>
            <w:hideMark/>
          </w:tcPr>
          <w:p w:rsidR="00705127" w:rsidRDefault="00705127">
            <w:pPr>
              <w:shd w:val="clear" w:color="auto" w:fill="FFFFFF"/>
              <w:jc w:val="center"/>
              <w:rPr>
                <w:color w:val="000000"/>
                <w:szCs w:val="28"/>
              </w:rPr>
            </w:pPr>
            <w:r>
              <w:rPr>
                <w:color w:val="000000"/>
                <w:sz w:val="28"/>
                <w:szCs w:val="28"/>
              </w:rPr>
              <w:t>Ключевые показатели</w:t>
            </w:r>
          </w:p>
        </w:tc>
        <w:tc>
          <w:tcPr>
            <w:tcW w:w="2659" w:type="dxa"/>
            <w:tcBorders>
              <w:top w:val="single" w:sz="4" w:space="0" w:color="auto"/>
              <w:left w:val="single" w:sz="4" w:space="0" w:color="auto"/>
              <w:bottom w:val="single" w:sz="4" w:space="0" w:color="auto"/>
              <w:right w:val="single" w:sz="4" w:space="0" w:color="auto"/>
            </w:tcBorders>
            <w:vAlign w:val="center"/>
            <w:hideMark/>
          </w:tcPr>
          <w:p w:rsidR="00705127" w:rsidRDefault="00705127">
            <w:pPr>
              <w:shd w:val="clear" w:color="auto" w:fill="FFFFFF"/>
              <w:jc w:val="center"/>
              <w:rPr>
                <w:color w:val="000000"/>
                <w:szCs w:val="28"/>
              </w:rPr>
            </w:pPr>
            <w:r>
              <w:rPr>
                <w:color w:val="000000"/>
                <w:sz w:val="28"/>
                <w:szCs w:val="28"/>
              </w:rPr>
              <w:t>Целевые значения</w:t>
            </w:r>
          </w:p>
          <w:p w:rsidR="00705127" w:rsidRDefault="00705127">
            <w:pPr>
              <w:shd w:val="clear" w:color="auto" w:fill="FFFFFF"/>
              <w:jc w:val="center"/>
              <w:rPr>
                <w:color w:val="000000"/>
                <w:szCs w:val="28"/>
              </w:rPr>
            </w:pPr>
            <w:r>
              <w:rPr>
                <w:color w:val="000000"/>
                <w:sz w:val="28"/>
                <w:szCs w:val="28"/>
              </w:rPr>
              <w:t>(%)</w:t>
            </w:r>
          </w:p>
        </w:tc>
      </w:tr>
      <w:tr w:rsidR="00705127" w:rsidTr="00705127">
        <w:tc>
          <w:tcPr>
            <w:tcW w:w="7371" w:type="dxa"/>
            <w:tcBorders>
              <w:top w:val="single" w:sz="4" w:space="0" w:color="auto"/>
              <w:left w:val="single" w:sz="4" w:space="0" w:color="auto"/>
              <w:bottom w:val="single" w:sz="4" w:space="0" w:color="auto"/>
              <w:right w:val="single" w:sz="4" w:space="0" w:color="auto"/>
            </w:tcBorders>
            <w:hideMark/>
          </w:tcPr>
          <w:p w:rsidR="00705127" w:rsidRDefault="00705127">
            <w:pPr>
              <w:shd w:val="clear" w:color="auto" w:fill="FFFFFF"/>
              <w:jc w:val="both"/>
              <w:rPr>
                <w:color w:val="000000"/>
                <w:szCs w:val="28"/>
              </w:rPr>
            </w:pPr>
            <w:r>
              <w:rPr>
                <w:color w:val="000000"/>
                <w:sz w:val="28"/>
                <w:szCs w:val="28"/>
              </w:rPr>
              <w:t>Доля устраненных нарушений обязательных требований от числа выявленных нарушений обязательных требований по результатам контрольных мероприятий</w:t>
            </w:r>
          </w:p>
        </w:tc>
        <w:tc>
          <w:tcPr>
            <w:tcW w:w="2659" w:type="dxa"/>
            <w:tcBorders>
              <w:top w:val="single" w:sz="4" w:space="0" w:color="auto"/>
              <w:left w:val="single" w:sz="4" w:space="0" w:color="auto"/>
              <w:bottom w:val="single" w:sz="4" w:space="0" w:color="auto"/>
              <w:right w:val="single" w:sz="4" w:space="0" w:color="auto"/>
            </w:tcBorders>
            <w:vAlign w:val="center"/>
            <w:hideMark/>
          </w:tcPr>
          <w:p w:rsidR="00705127" w:rsidRDefault="00705127">
            <w:pPr>
              <w:shd w:val="clear" w:color="auto" w:fill="FFFFFF"/>
              <w:jc w:val="center"/>
              <w:rPr>
                <w:color w:val="000000"/>
                <w:szCs w:val="28"/>
              </w:rPr>
            </w:pPr>
            <w:r>
              <w:rPr>
                <w:color w:val="000000"/>
                <w:sz w:val="28"/>
                <w:szCs w:val="28"/>
              </w:rPr>
              <w:t>70%</w:t>
            </w:r>
          </w:p>
        </w:tc>
      </w:tr>
      <w:tr w:rsidR="00705127" w:rsidTr="00705127">
        <w:tc>
          <w:tcPr>
            <w:tcW w:w="7371" w:type="dxa"/>
            <w:tcBorders>
              <w:top w:val="single" w:sz="4" w:space="0" w:color="auto"/>
              <w:left w:val="single" w:sz="4" w:space="0" w:color="auto"/>
              <w:bottom w:val="single" w:sz="4" w:space="0" w:color="auto"/>
              <w:right w:val="single" w:sz="4" w:space="0" w:color="auto"/>
            </w:tcBorders>
            <w:hideMark/>
          </w:tcPr>
          <w:p w:rsidR="00705127" w:rsidRDefault="00705127">
            <w:pPr>
              <w:shd w:val="clear" w:color="auto" w:fill="FFFFFF"/>
              <w:jc w:val="both"/>
              <w:rPr>
                <w:color w:val="000000"/>
                <w:szCs w:val="28"/>
              </w:rPr>
            </w:pPr>
            <w:r>
              <w:rPr>
                <w:color w:val="000000"/>
                <w:sz w:val="28"/>
                <w:szCs w:val="28"/>
              </w:rPr>
              <w:t>Доля обоснованных жалоб на действия (бездействие)</w:t>
            </w:r>
          </w:p>
          <w:p w:rsidR="00705127" w:rsidRDefault="00705127">
            <w:pPr>
              <w:shd w:val="clear" w:color="auto" w:fill="FFFFFF"/>
              <w:jc w:val="both"/>
              <w:rPr>
                <w:color w:val="000000"/>
                <w:szCs w:val="28"/>
              </w:rPr>
            </w:pPr>
            <w:r>
              <w:rPr>
                <w:color w:val="000000"/>
                <w:sz w:val="28"/>
                <w:szCs w:val="28"/>
              </w:rPr>
              <w:t>контрольного органа и (или) его должностных лиц при проведении контрольных мероприятий от общего числа поступивших жалоб</w:t>
            </w:r>
          </w:p>
        </w:tc>
        <w:tc>
          <w:tcPr>
            <w:tcW w:w="2659" w:type="dxa"/>
            <w:tcBorders>
              <w:top w:val="single" w:sz="4" w:space="0" w:color="auto"/>
              <w:left w:val="single" w:sz="4" w:space="0" w:color="auto"/>
              <w:bottom w:val="single" w:sz="4" w:space="0" w:color="auto"/>
              <w:right w:val="single" w:sz="4" w:space="0" w:color="auto"/>
            </w:tcBorders>
            <w:vAlign w:val="center"/>
            <w:hideMark/>
          </w:tcPr>
          <w:p w:rsidR="00705127" w:rsidRDefault="00705127">
            <w:pPr>
              <w:shd w:val="clear" w:color="auto" w:fill="FFFFFF"/>
              <w:jc w:val="center"/>
              <w:rPr>
                <w:color w:val="000000"/>
                <w:szCs w:val="28"/>
              </w:rPr>
            </w:pPr>
            <w:r>
              <w:rPr>
                <w:color w:val="000000"/>
                <w:sz w:val="28"/>
                <w:szCs w:val="28"/>
              </w:rPr>
              <w:t>20%</w:t>
            </w:r>
          </w:p>
        </w:tc>
      </w:tr>
    </w:tbl>
    <w:p w:rsidR="00705127" w:rsidRDefault="00705127" w:rsidP="00705127">
      <w:pPr>
        <w:ind w:firstLine="709"/>
        <w:jc w:val="both"/>
        <w:rPr>
          <w:sz w:val="28"/>
          <w:szCs w:val="28"/>
        </w:rPr>
      </w:pPr>
      <w:r>
        <w:rPr>
          <w:color w:val="000000"/>
          <w:sz w:val="28"/>
          <w:szCs w:val="28"/>
        </w:rPr>
        <w:t xml:space="preserve"> </w:t>
      </w:r>
      <w:r>
        <w:rPr>
          <w:sz w:val="28"/>
          <w:szCs w:val="28"/>
        </w:rPr>
        <w:t xml:space="preserve">Индикативные показатели для муниципального контроля </w:t>
      </w:r>
      <w:r>
        <w:rPr>
          <w:spacing w:val="2"/>
          <w:sz w:val="28"/>
          <w:szCs w:val="28"/>
        </w:rPr>
        <w:t xml:space="preserve">в сфере благоустройства на территории </w:t>
      </w:r>
      <w:proofErr w:type="spellStart"/>
      <w:r w:rsidR="0073499B">
        <w:rPr>
          <w:sz w:val="28"/>
          <w:szCs w:val="28"/>
        </w:rPr>
        <w:t>Тебисского</w:t>
      </w:r>
      <w:proofErr w:type="spellEnd"/>
      <w:r w:rsidR="0073499B">
        <w:rPr>
          <w:sz w:val="28"/>
          <w:szCs w:val="28"/>
        </w:rPr>
        <w:t xml:space="preserve"> сельсовета </w:t>
      </w:r>
      <w:proofErr w:type="spellStart"/>
      <w:r>
        <w:rPr>
          <w:sz w:val="28"/>
          <w:szCs w:val="28"/>
        </w:rPr>
        <w:t>Чановского</w:t>
      </w:r>
      <w:proofErr w:type="spellEnd"/>
      <w:r>
        <w:rPr>
          <w:sz w:val="28"/>
          <w:szCs w:val="28"/>
        </w:rPr>
        <w:t xml:space="preserve"> района Новосибирской области:</w:t>
      </w:r>
    </w:p>
    <w:p w:rsidR="00705127" w:rsidRDefault="00705127" w:rsidP="00705127">
      <w:pPr>
        <w:shd w:val="clear" w:color="auto" w:fill="FFFFFF"/>
        <w:ind w:firstLine="709"/>
        <w:jc w:val="both"/>
        <w:rPr>
          <w:color w:val="000000"/>
          <w:sz w:val="28"/>
          <w:szCs w:val="28"/>
        </w:rPr>
      </w:pPr>
      <w:r>
        <w:rPr>
          <w:color w:val="000000"/>
          <w:sz w:val="28"/>
          <w:szCs w:val="28"/>
        </w:rPr>
        <w:t>1) количество плановых контрольных мероприятий, проведенных за отчетный период;</w:t>
      </w:r>
    </w:p>
    <w:p w:rsidR="00705127" w:rsidRDefault="00705127" w:rsidP="00705127">
      <w:pPr>
        <w:shd w:val="clear" w:color="auto" w:fill="FFFFFF"/>
        <w:ind w:firstLine="709"/>
        <w:jc w:val="both"/>
        <w:rPr>
          <w:color w:val="000000"/>
          <w:sz w:val="28"/>
          <w:szCs w:val="28"/>
        </w:rPr>
      </w:pPr>
      <w:r>
        <w:rPr>
          <w:color w:val="000000"/>
          <w:sz w:val="28"/>
          <w:szCs w:val="28"/>
        </w:rPr>
        <w:t>2) количество внеплановых контрольных мероприятий, проведенных за отчетный период;</w:t>
      </w:r>
    </w:p>
    <w:p w:rsidR="00705127" w:rsidRDefault="00705127" w:rsidP="00705127">
      <w:pPr>
        <w:ind w:firstLine="709"/>
        <w:jc w:val="both"/>
        <w:rPr>
          <w:rFonts w:eastAsia="Arial Unicode MS"/>
          <w:sz w:val="28"/>
          <w:szCs w:val="28"/>
          <w:lang w:bidi="ru-RU"/>
        </w:rPr>
      </w:pPr>
      <w:r>
        <w:rPr>
          <w:sz w:val="28"/>
          <w:szCs w:val="28"/>
        </w:rPr>
        <w:t>3) количество поступивших возражений в отношении акта контрольного мероприятия;</w:t>
      </w:r>
    </w:p>
    <w:p w:rsidR="00705127" w:rsidRDefault="00705127" w:rsidP="00705127">
      <w:pPr>
        <w:ind w:firstLine="709"/>
        <w:jc w:val="both"/>
        <w:rPr>
          <w:rFonts w:eastAsia="Arial Unicode MS"/>
          <w:sz w:val="28"/>
          <w:szCs w:val="28"/>
          <w:lang w:bidi="ru-RU"/>
        </w:rPr>
      </w:pPr>
      <w:r>
        <w:rPr>
          <w:sz w:val="28"/>
          <w:szCs w:val="28"/>
        </w:rPr>
        <w:t xml:space="preserve">4) количество выданных предписаний об устранении нарушений обязательных требований; </w:t>
      </w:r>
    </w:p>
    <w:p w:rsidR="00705127" w:rsidRDefault="00705127" w:rsidP="00705127">
      <w:pPr>
        <w:ind w:firstLine="709"/>
        <w:jc w:val="both"/>
        <w:rPr>
          <w:rFonts w:eastAsia="Arial Unicode MS"/>
          <w:sz w:val="28"/>
          <w:szCs w:val="28"/>
          <w:lang w:bidi="ru-RU"/>
        </w:rPr>
      </w:pPr>
      <w:r>
        <w:rPr>
          <w:sz w:val="28"/>
          <w:szCs w:val="28"/>
        </w:rPr>
        <w:t>5) количество устраненных нарушений обязательных требований.</w:t>
      </w: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Title"/>
        <w:widowControl/>
        <w:jc w:val="both"/>
        <w:rPr>
          <w:rFonts w:ascii="Times New Roman" w:hAnsi="Times New Roman" w:cs="Times New Roman"/>
          <w:sz w:val="28"/>
          <w:szCs w:val="28"/>
        </w:rPr>
      </w:pPr>
    </w:p>
    <w:p w:rsidR="00705127" w:rsidRDefault="00705127" w:rsidP="00705127">
      <w:pPr>
        <w:pStyle w:val="ConsPlusNormal"/>
        <w:ind w:firstLine="0"/>
        <w:jc w:val="right"/>
        <w:rPr>
          <w:rFonts w:cs="Arial"/>
          <w:sz w:val="28"/>
          <w:szCs w:val="28"/>
        </w:rPr>
      </w:pPr>
      <w:r>
        <w:rPr>
          <w:color w:val="000000"/>
          <w:sz w:val="28"/>
          <w:szCs w:val="28"/>
          <w:lang w:eastAsia="zh-CN"/>
        </w:rPr>
        <w:br w:type="page"/>
      </w:r>
    </w:p>
    <w:p w:rsidR="00705127" w:rsidRDefault="00705127" w:rsidP="00705127">
      <w:pPr>
        <w:ind w:left="4536"/>
        <w:jc w:val="right"/>
        <w:rPr>
          <w:sz w:val="28"/>
          <w:szCs w:val="28"/>
        </w:rPr>
      </w:pPr>
    </w:p>
    <w:p w:rsidR="00705127" w:rsidRDefault="00705127" w:rsidP="00705127">
      <w:pPr>
        <w:ind w:left="4536"/>
        <w:jc w:val="right"/>
        <w:rPr>
          <w:sz w:val="28"/>
          <w:szCs w:val="28"/>
        </w:rPr>
      </w:pPr>
      <w:r>
        <w:rPr>
          <w:sz w:val="28"/>
          <w:szCs w:val="28"/>
        </w:rPr>
        <w:t xml:space="preserve">Приложение 2 </w:t>
      </w:r>
    </w:p>
    <w:p w:rsidR="00705127" w:rsidRDefault="00705127" w:rsidP="00705127">
      <w:pPr>
        <w:jc w:val="right"/>
        <w:rPr>
          <w:bCs/>
          <w:color w:val="000000"/>
          <w:sz w:val="28"/>
          <w:szCs w:val="28"/>
        </w:rPr>
      </w:pPr>
      <w:r>
        <w:rPr>
          <w:sz w:val="28"/>
          <w:szCs w:val="28"/>
        </w:rPr>
        <w:t xml:space="preserve">к Положению </w:t>
      </w:r>
      <w:r>
        <w:rPr>
          <w:bCs/>
          <w:color w:val="000000"/>
          <w:sz w:val="28"/>
          <w:szCs w:val="28"/>
        </w:rPr>
        <w:t xml:space="preserve">по осуществлению </w:t>
      </w:r>
    </w:p>
    <w:p w:rsidR="00705127" w:rsidRDefault="00705127" w:rsidP="00705127">
      <w:pPr>
        <w:jc w:val="right"/>
        <w:rPr>
          <w:color w:val="000000"/>
          <w:sz w:val="28"/>
          <w:szCs w:val="28"/>
        </w:rPr>
      </w:pPr>
      <w:r>
        <w:rPr>
          <w:bCs/>
          <w:color w:val="000000"/>
          <w:sz w:val="28"/>
          <w:szCs w:val="28"/>
        </w:rPr>
        <w:t xml:space="preserve">муниципального контроля </w:t>
      </w:r>
      <w:r>
        <w:rPr>
          <w:color w:val="000000"/>
          <w:sz w:val="28"/>
          <w:szCs w:val="28"/>
        </w:rPr>
        <w:t xml:space="preserve">в сфере </w:t>
      </w:r>
    </w:p>
    <w:p w:rsidR="00705127" w:rsidRDefault="00705127" w:rsidP="00705127">
      <w:pPr>
        <w:jc w:val="right"/>
        <w:rPr>
          <w:bCs/>
          <w:color w:val="000000"/>
          <w:sz w:val="28"/>
          <w:szCs w:val="28"/>
        </w:rPr>
      </w:pPr>
      <w:r>
        <w:rPr>
          <w:color w:val="000000"/>
          <w:sz w:val="28"/>
          <w:szCs w:val="28"/>
        </w:rPr>
        <w:t xml:space="preserve">благоустройства </w:t>
      </w:r>
      <w:r>
        <w:rPr>
          <w:bCs/>
          <w:color w:val="000000"/>
          <w:sz w:val="28"/>
          <w:szCs w:val="28"/>
        </w:rPr>
        <w:t xml:space="preserve">на территории </w:t>
      </w:r>
    </w:p>
    <w:p w:rsidR="00705127" w:rsidRDefault="0073499B" w:rsidP="00705127">
      <w:pPr>
        <w:jc w:val="right"/>
        <w:rPr>
          <w:bCs/>
          <w:color w:val="000000"/>
          <w:sz w:val="28"/>
          <w:szCs w:val="28"/>
        </w:rPr>
      </w:pPr>
      <w:proofErr w:type="spellStart"/>
      <w:r>
        <w:rPr>
          <w:sz w:val="28"/>
          <w:szCs w:val="28"/>
        </w:rPr>
        <w:t>Тебисского</w:t>
      </w:r>
      <w:proofErr w:type="spellEnd"/>
      <w:r>
        <w:rPr>
          <w:sz w:val="28"/>
          <w:szCs w:val="28"/>
        </w:rPr>
        <w:t xml:space="preserve"> сельсовета </w:t>
      </w:r>
      <w:proofErr w:type="spellStart"/>
      <w:r w:rsidR="00705127">
        <w:rPr>
          <w:bCs/>
          <w:color w:val="000000"/>
          <w:sz w:val="28"/>
          <w:szCs w:val="28"/>
        </w:rPr>
        <w:t>Чановского</w:t>
      </w:r>
      <w:proofErr w:type="spellEnd"/>
      <w:r w:rsidR="00705127">
        <w:rPr>
          <w:bCs/>
          <w:color w:val="000000"/>
          <w:sz w:val="28"/>
          <w:szCs w:val="28"/>
        </w:rPr>
        <w:t xml:space="preserve"> </w:t>
      </w:r>
    </w:p>
    <w:p w:rsidR="00705127" w:rsidRDefault="00705127" w:rsidP="00705127">
      <w:pPr>
        <w:ind w:left="4536"/>
        <w:jc w:val="right"/>
        <w:rPr>
          <w:b/>
          <w:bCs/>
          <w:sz w:val="28"/>
          <w:szCs w:val="28"/>
        </w:rPr>
      </w:pPr>
      <w:r>
        <w:rPr>
          <w:bCs/>
          <w:color w:val="000000"/>
          <w:sz w:val="28"/>
          <w:szCs w:val="28"/>
        </w:rPr>
        <w:t>района Новосибирской области</w:t>
      </w:r>
    </w:p>
    <w:p w:rsidR="00705127" w:rsidRDefault="00705127" w:rsidP="00705127">
      <w:pPr>
        <w:pStyle w:val="ConsPlusNormal"/>
        <w:ind w:firstLine="0"/>
        <w:jc w:val="center"/>
        <w:rPr>
          <w:rFonts w:ascii="Times New Roman" w:hAnsi="Times New Roman"/>
          <w:b/>
          <w:bCs/>
          <w:sz w:val="28"/>
          <w:szCs w:val="28"/>
        </w:rPr>
      </w:pPr>
    </w:p>
    <w:p w:rsidR="00705127" w:rsidRDefault="00705127" w:rsidP="00705127">
      <w:pPr>
        <w:pStyle w:val="ConsPlusNormal"/>
        <w:ind w:firstLine="0"/>
        <w:jc w:val="center"/>
        <w:rPr>
          <w:rFonts w:ascii="Times New Roman" w:hAnsi="Times New Roman"/>
          <w:b/>
          <w:bCs/>
          <w:sz w:val="28"/>
          <w:szCs w:val="28"/>
        </w:rPr>
      </w:pPr>
      <w:r>
        <w:rPr>
          <w:rFonts w:ascii="Times New Roman" w:hAnsi="Times New Roman"/>
          <w:b/>
          <w:bCs/>
          <w:sz w:val="28"/>
          <w:szCs w:val="28"/>
        </w:rPr>
        <w:t>Форма предписания Контрольного органа</w:t>
      </w:r>
    </w:p>
    <w:p w:rsidR="00705127" w:rsidRDefault="00705127" w:rsidP="00705127">
      <w:pPr>
        <w:pStyle w:val="ConsPlusNormal"/>
        <w:ind w:firstLine="540"/>
        <w:jc w:val="both"/>
        <w:rPr>
          <w:rFonts w:ascii="Times New Roman" w:hAnsi="Times New Roman"/>
          <w:sz w:val="28"/>
          <w:szCs w:val="28"/>
        </w:rPr>
      </w:pPr>
    </w:p>
    <w:tbl>
      <w:tblPr>
        <w:tblW w:w="0" w:type="auto"/>
        <w:tblInd w:w="-60" w:type="dxa"/>
        <w:tblCellMar>
          <w:top w:w="102" w:type="dxa"/>
          <w:left w:w="62" w:type="dxa"/>
          <w:bottom w:w="102" w:type="dxa"/>
          <w:right w:w="62" w:type="dxa"/>
        </w:tblCellMar>
        <w:tblLook w:val="00A0"/>
      </w:tblPr>
      <w:tblGrid>
        <w:gridCol w:w="4252"/>
        <w:gridCol w:w="4819"/>
      </w:tblGrid>
      <w:tr w:rsidR="00705127" w:rsidTr="00705127">
        <w:tc>
          <w:tcPr>
            <w:tcW w:w="4252" w:type="dxa"/>
          </w:tcPr>
          <w:p w:rsidR="00705127" w:rsidRDefault="00705127">
            <w:pPr>
              <w:pStyle w:val="ConsPlusNormal"/>
              <w:ind w:firstLine="0"/>
              <w:rPr>
                <w:rFonts w:ascii="Times New Roman" w:hAnsi="Times New Roman"/>
                <w:sz w:val="28"/>
                <w:szCs w:val="28"/>
              </w:rPr>
            </w:pPr>
          </w:p>
        </w:tc>
        <w:tc>
          <w:tcPr>
            <w:tcW w:w="4819" w:type="dxa"/>
            <w:hideMark/>
          </w:tcPr>
          <w:p w:rsidR="00705127" w:rsidRDefault="00705127">
            <w:pPr>
              <w:pStyle w:val="ConsPlusNormal"/>
              <w:ind w:firstLine="5"/>
              <w:jc w:val="center"/>
              <w:rPr>
                <w:rFonts w:ascii="Times New Roman" w:hAnsi="Times New Roman"/>
                <w:sz w:val="28"/>
                <w:szCs w:val="28"/>
              </w:rPr>
            </w:pPr>
            <w:r>
              <w:rPr>
                <w:rFonts w:ascii="Times New Roman" w:hAnsi="Times New Roman"/>
                <w:sz w:val="28"/>
                <w:szCs w:val="28"/>
              </w:rPr>
              <w:t>_________________________________</w:t>
            </w:r>
          </w:p>
          <w:p w:rsidR="00705127" w:rsidRDefault="00705127">
            <w:pPr>
              <w:pStyle w:val="ConsPlusNormal"/>
              <w:ind w:firstLine="5"/>
              <w:jc w:val="center"/>
              <w:rPr>
                <w:rFonts w:ascii="Times New Roman" w:hAnsi="Times New Roman"/>
                <w:sz w:val="18"/>
                <w:szCs w:val="18"/>
              </w:rPr>
            </w:pPr>
            <w:r>
              <w:rPr>
                <w:rFonts w:ascii="Times New Roman" w:hAnsi="Times New Roman"/>
                <w:sz w:val="18"/>
                <w:szCs w:val="18"/>
              </w:rPr>
              <w:t>(указывается должность руководителя контролируемого лица)</w:t>
            </w:r>
          </w:p>
          <w:p w:rsidR="00705127" w:rsidRDefault="00705127">
            <w:pPr>
              <w:pStyle w:val="ConsPlusNormal"/>
              <w:ind w:firstLine="5"/>
              <w:jc w:val="center"/>
              <w:rPr>
                <w:rFonts w:ascii="Times New Roman" w:hAnsi="Times New Roman"/>
                <w:sz w:val="28"/>
                <w:szCs w:val="28"/>
              </w:rPr>
            </w:pPr>
            <w:r>
              <w:rPr>
                <w:rFonts w:ascii="Times New Roman" w:hAnsi="Times New Roman"/>
                <w:sz w:val="28"/>
                <w:szCs w:val="28"/>
              </w:rPr>
              <w:t>_________________________________</w:t>
            </w:r>
          </w:p>
          <w:p w:rsidR="00705127" w:rsidRDefault="00705127">
            <w:pPr>
              <w:pStyle w:val="ConsPlusNormal"/>
              <w:ind w:firstLine="5"/>
              <w:jc w:val="center"/>
              <w:rPr>
                <w:rFonts w:ascii="Times New Roman" w:hAnsi="Times New Roman"/>
                <w:sz w:val="18"/>
                <w:szCs w:val="18"/>
              </w:rPr>
            </w:pPr>
            <w:r>
              <w:rPr>
                <w:rFonts w:ascii="Times New Roman" w:hAnsi="Times New Roman"/>
                <w:sz w:val="18"/>
                <w:szCs w:val="18"/>
              </w:rPr>
              <w:t>(указывается полное наименование контролируемого лица)</w:t>
            </w:r>
          </w:p>
          <w:p w:rsidR="00705127" w:rsidRDefault="00705127">
            <w:pPr>
              <w:pStyle w:val="ConsPlusNormal"/>
              <w:ind w:firstLine="5"/>
              <w:jc w:val="center"/>
              <w:rPr>
                <w:rFonts w:ascii="Times New Roman" w:hAnsi="Times New Roman"/>
                <w:sz w:val="28"/>
                <w:szCs w:val="28"/>
              </w:rPr>
            </w:pPr>
            <w:r>
              <w:rPr>
                <w:rFonts w:ascii="Times New Roman" w:hAnsi="Times New Roman"/>
                <w:sz w:val="28"/>
                <w:szCs w:val="28"/>
              </w:rPr>
              <w:t>_________________________________</w:t>
            </w:r>
          </w:p>
          <w:p w:rsidR="00705127" w:rsidRDefault="00705127">
            <w:pPr>
              <w:pStyle w:val="ConsPlusNormal"/>
              <w:ind w:firstLine="5"/>
              <w:jc w:val="center"/>
              <w:rPr>
                <w:rFonts w:ascii="Times New Roman" w:hAnsi="Times New Roman"/>
                <w:sz w:val="18"/>
                <w:szCs w:val="18"/>
              </w:rPr>
            </w:pPr>
            <w:proofErr w:type="gramStart"/>
            <w:r>
              <w:rPr>
                <w:rFonts w:ascii="Times New Roman" w:hAnsi="Times New Roman"/>
                <w:sz w:val="18"/>
                <w:szCs w:val="18"/>
              </w:rPr>
              <w:t>(указывается фамилия, имя, отчество</w:t>
            </w:r>
            <w:proofErr w:type="gramEnd"/>
          </w:p>
          <w:p w:rsidR="00705127" w:rsidRDefault="00705127">
            <w:pPr>
              <w:pStyle w:val="ConsPlusNormal"/>
              <w:ind w:firstLine="5"/>
              <w:jc w:val="center"/>
              <w:rPr>
                <w:rFonts w:ascii="Times New Roman" w:hAnsi="Times New Roman"/>
                <w:sz w:val="18"/>
                <w:szCs w:val="18"/>
              </w:rPr>
            </w:pPr>
            <w:r>
              <w:rPr>
                <w:rFonts w:ascii="Times New Roman" w:hAnsi="Times New Roman"/>
                <w:sz w:val="18"/>
                <w:szCs w:val="18"/>
              </w:rPr>
              <w:t>(при наличии) руководителя контролируемого лица)</w:t>
            </w:r>
          </w:p>
          <w:p w:rsidR="00705127" w:rsidRDefault="00705127">
            <w:pPr>
              <w:pStyle w:val="ConsPlusNormal"/>
              <w:ind w:firstLine="5"/>
              <w:jc w:val="center"/>
              <w:rPr>
                <w:rFonts w:ascii="Times New Roman" w:hAnsi="Times New Roman"/>
                <w:sz w:val="28"/>
                <w:szCs w:val="28"/>
              </w:rPr>
            </w:pPr>
            <w:r>
              <w:rPr>
                <w:rFonts w:ascii="Times New Roman" w:hAnsi="Times New Roman"/>
                <w:sz w:val="28"/>
                <w:szCs w:val="28"/>
              </w:rPr>
              <w:t>_________________________________</w:t>
            </w:r>
          </w:p>
          <w:p w:rsidR="00705127" w:rsidRDefault="00705127">
            <w:pPr>
              <w:pStyle w:val="ConsPlusNormal"/>
              <w:ind w:firstLine="5"/>
              <w:jc w:val="center"/>
              <w:rPr>
                <w:rFonts w:ascii="Times New Roman" w:hAnsi="Times New Roman"/>
                <w:sz w:val="18"/>
                <w:szCs w:val="18"/>
              </w:rPr>
            </w:pPr>
            <w:r>
              <w:rPr>
                <w:rFonts w:ascii="Times New Roman" w:hAnsi="Times New Roman"/>
                <w:sz w:val="18"/>
                <w:szCs w:val="18"/>
              </w:rPr>
              <w:t>(указывается адрес места нахождения контролируемого лица)</w:t>
            </w:r>
          </w:p>
        </w:tc>
      </w:tr>
    </w:tbl>
    <w:p w:rsidR="00705127" w:rsidRDefault="00705127" w:rsidP="00705127">
      <w:pPr>
        <w:pStyle w:val="ConsPlusNormal"/>
        <w:ind w:firstLine="0"/>
        <w:jc w:val="center"/>
        <w:rPr>
          <w:rFonts w:ascii="Times New Roman" w:hAnsi="Times New Roman"/>
          <w:sz w:val="28"/>
          <w:szCs w:val="28"/>
        </w:rPr>
      </w:pPr>
    </w:p>
    <w:p w:rsidR="00705127" w:rsidRDefault="00705127" w:rsidP="00705127">
      <w:pPr>
        <w:pStyle w:val="ConsPlusNonformat"/>
        <w:jc w:val="center"/>
        <w:rPr>
          <w:rFonts w:ascii="Times New Roman" w:hAnsi="Times New Roman" w:cs="Times New Roman"/>
          <w:color w:val="auto"/>
          <w:sz w:val="28"/>
          <w:szCs w:val="28"/>
        </w:rPr>
      </w:pPr>
      <w:bookmarkStart w:id="4" w:name="Par320"/>
      <w:bookmarkEnd w:id="4"/>
      <w:r>
        <w:rPr>
          <w:rFonts w:ascii="Times New Roman" w:hAnsi="Times New Roman"/>
          <w:color w:val="auto"/>
          <w:sz w:val="28"/>
          <w:szCs w:val="28"/>
        </w:rPr>
        <w:t>ПРЕДПИСАНИЕ</w:t>
      </w:r>
    </w:p>
    <w:p w:rsidR="00705127" w:rsidRDefault="00705127" w:rsidP="00705127">
      <w:pPr>
        <w:pStyle w:val="ConsPlusNonformat"/>
        <w:jc w:val="center"/>
        <w:rPr>
          <w:rFonts w:ascii="Times New Roman" w:hAnsi="Times New Roman"/>
          <w:color w:val="auto"/>
          <w:sz w:val="28"/>
          <w:szCs w:val="28"/>
        </w:rPr>
      </w:pPr>
    </w:p>
    <w:p w:rsidR="00705127" w:rsidRDefault="00705127" w:rsidP="00705127">
      <w:pPr>
        <w:pStyle w:val="ConsPlusNonformat"/>
        <w:jc w:val="center"/>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w:t>
      </w:r>
    </w:p>
    <w:p w:rsidR="00705127" w:rsidRDefault="00705127" w:rsidP="00705127">
      <w:pPr>
        <w:pStyle w:val="ConsPlusNonformat"/>
        <w:jc w:val="center"/>
        <w:rPr>
          <w:rFonts w:ascii="Times New Roman" w:hAnsi="Times New Roman"/>
          <w:i/>
          <w:iCs/>
          <w:color w:val="auto"/>
          <w:sz w:val="18"/>
          <w:szCs w:val="18"/>
        </w:rPr>
      </w:pPr>
      <w:r>
        <w:rPr>
          <w:rFonts w:ascii="Times New Roman" w:hAnsi="Times New Roman"/>
          <w:i/>
          <w:iCs/>
          <w:color w:val="auto"/>
          <w:sz w:val="18"/>
          <w:szCs w:val="18"/>
        </w:rPr>
        <w:t>(указывается полное наименование контролируемого лица в дательном падеже)</w:t>
      </w:r>
    </w:p>
    <w:p w:rsidR="00705127" w:rsidRDefault="00705127" w:rsidP="00705127">
      <w:pPr>
        <w:pStyle w:val="ConsPlusNonformat"/>
        <w:jc w:val="center"/>
        <w:rPr>
          <w:rFonts w:ascii="Times New Roman" w:hAnsi="Times New Roman"/>
          <w:color w:val="auto"/>
          <w:sz w:val="28"/>
          <w:szCs w:val="28"/>
        </w:rPr>
      </w:pPr>
      <w:r>
        <w:rPr>
          <w:rFonts w:ascii="Times New Roman" w:hAnsi="Times New Roman"/>
          <w:color w:val="auto"/>
          <w:sz w:val="28"/>
          <w:szCs w:val="28"/>
        </w:rPr>
        <w:t>об устранении выявленных нарушений обязательных требований</w:t>
      </w:r>
    </w:p>
    <w:p w:rsidR="00705127" w:rsidRDefault="00705127" w:rsidP="00705127">
      <w:pPr>
        <w:pStyle w:val="ConsPlusNonformat"/>
        <w:jc w:val="both"/>
        <w:rPr>
          <w:rFonts w:ascii="Times New Roman" w:hAnsi="Times New Roman"/>
          <w:color w:val="auto"/>
          <w:sz w:val="28"/>
          <w:szCs w:val="28"/>
        </w:rPr>
      </w:pPr>
    </w:p>
    <w:p w:rsidR="00705127" w:rsidRDefault="00705127" w:rsidP="00705127">
      <w:pPr>
        <w:pStyle w:val="ConsPlusNonformat"/>
        <w:ind w:firstLine="709"/>
        <w:jc w:val="both"/>
        <w:rPr>
          <w:rFonts w:ascii="Times New Roman" w:hAnsi="Times New Roman"/>
          <w:color w:val="auto"/>
          <w:sz w:val="28"/>
          <w:szCs w:val="28"/>
        </w:rPr>
      </w:pPr>
      <w:r>
        <w:rPr>
          <w:rFonts w:ascii="Times New Roman" w:hAnsi="Times New Roman"/>
          <w:color w:val="auto"/>
          <w:sz w:val="28"/>
          <w:szCs w:val="28"/>
        </w:rPr>
        <w:t xml:space="preserve">По результатам ________________________________________________ ___________________________________________________________________, </w:t>
      </w:r>
    </w:p>
    <w:p w:rsidR="00705127" w:rsidRDefault="00705127" w:rsidP="00705127">
      <w:pPr>
        <w:pStyle w:val="ConsPlusNonformat"/>
        <w:jc w:val="center"/>
        <w:rPr>
          <w:rFonts w:ascii="Times New Roman" w:hAnsi="Times New Roman"/>
          <w:i/>
          <w:iCs/>
          <w:color w:val="auto"/>
          <w:sz w:val="18"/>
          <w:szCs w:val="18"/>
        </w:rPr>
      </w:pPr>
      <w:r>
        <w:rPr>
          <w:rFonts w:ascii="Times New Roman" w:hAnsi="Times New Roman"/>
          <w:i/>
          <w:iCs/>
          <w:color w:val="auto"/>
          <w:sz w:val="18"/>
          <w:szCs w:val="18"/>
        </w:rPr>
        <w:t>(указываются вид и форма контрольного мероприятия в соответствии с решением Контрольного органа)</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проведенной _______________________________________________________</w:t>
      </w:r>
    </w:p>
    <w:p w:rsidR="00705127" w:rsidRDefault="00705127" w:rsidP="00705127">
      <w:pPr>
        <w:pStyle w:val="ConsPlusNonformat"/>
        <w:jc w:val="both"/>
        <w:rPr>
          <w:rFonts w:ascii="Times New Roman" w:hAnsi="Times New Roman"/>
          <w:i/>
          <w:iCs/>
          <w:color w:val="auto"/>
          <w:sz w:val="18"/>
          <w:szCs w:val="18"/>
        </w:rPr>
      </w:pPr>
      <w:r>
        <w:rPr>
          <w:rFonts w:ascii="Times New Roman" w:hAnsi="Times New Roman"/>
          <w:i/>
          <w:iCs/>
          <w:color w:val="auto"/>
          <w:sz w:val="18"/>
          <w:szCs w:val="18"/>
        </w:rPr>
        <w:t xml:space="preserve">                                                            (указывается полное наименование контрольного органа)</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в отношении _______________________________________________________</w:t>
      </w:r>
    </w:p>
    <w:p w:rsidR="00705127" w:rsidRDefault="00705127" w:rsidP="00705127">
      <w:pPr>
        <w:pStyle w:val="ConsPlusNonformat"/>
        <w:jc w:val="both"/>
        <w:rPr>
          <w:rFonts w:ascii="Times New Roman" w:hAnsi="Times New Roman"/>
          <w:i/>
          <w:iCs/>
          <w:color w:val="auto"/>
          <w:sz w:val="18"/>
          <w:szCs w:val="18"/>
        </w:rPr>
      </w:pPr>
      <w:r>
        <w:rPr>
          <w:rFonts w:ascii="Times New Roman" w:hAnsi="Times New Roman"/>
          <w:i/>
          <w:iCs/>
          <w:color w:val="auto"/>
          <w:sz w:val="18"/>
          <w:szCs w:val="18"/>
        </w:rPr>
        <w:t xml:space="preserve">                                                           (указывается полное наименование контролируемого лица)</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в период с «__» _________________ 20__ г. по «__» ________________ 20__ г.</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на основании _______________________________________________________</w:t>
      </w:r>
    </w:p>
    <w:p w:rsidR="00705127" w:rsidRDefault="00705127" w:rsidP="00705127">
      <w:pPr>
        <w:pStyle w:val="ConsPlusNonformat"/>
        <w:jc w:val="center"/>
        <w:rPr>
          <w:rFonts w:ascii="Times New Roman" w:hAnsi="Times New Roman"/>
          <w:i/>
          <w:iCs/>
          <w:color w:val="auto"/>
          <w:sz w:val="20"/>
          <w:szCs w:val="20"/>
        </w:rPr>
      </w:pPr>
      <w:r>
        <w:rPr>
          <w:rFonts w:ascii="Times New Roman" w:hAnsi="Times New Roman"/>
          <w:i/>
          <w:iCs/>
          <w:color w:val="auto"/>
          <w:sz w:val="20"/>
          <w:szCs w:val="20"/>
        </w:rPr>
        <w:t>(</w:t>
      </w:r>
      <w:r>
        <w:rPr>
          <w:rFonts w:ascii="Times New Roman" w:hAnsi="Times New Roman"/>
          <w:i/>
          <w:iCs/>
          <w:color w:val="auto"/>
          <w:sz w:val="18"/>
          <w:szCs w:val="18"/>
        </w:rPr>
        <w:t>указываются наименование и реквизиты акта Контрольного органа о проведении контрольного мероприятия</w:t>
      </w:r>
      <w:r>
        <w:rPr>
          <w:rFonts w:ascii="Times New Roman" w:hAnsi="Times New Roman"/>
          <w:i/>
          <w:iCs/>
          <w:color w:val="auto"/>
          <w:sz w:val="20"/>
          <w:szCs w:val="20"/>
        </w:rPr>
        <w:t>)</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w:t>
      </w:r>
    </w:p>
    <w:p w:rsidR="00705127" w:rsidRDefault="00705127" w:rsidP="00705127">
      <w:pPr>
        <w:pStyle w:val="ConsPlusNonformat"/>
        <w:ind w:firstLine="709"/>
        <w:rPr>
          <w:rFonts w:ascii="Times New Roman" w:hAnsi="Times New Roman"/>
          <w:color w:val="auto"/>
          <w:sz w:val="28"/>
          <w:szCs w:val="28"/>
        </w:rPr>
      </w:pPr>
      <w:r>
        <w:rPr>
          <w:rFonts w:ascii="Times New Roman" w:hAnsi="Times New Roman"/>
          <w:color w:val="auto"/>
          <w:sz w:val="28"/>
          <w:szCs w:val="28"/>
        </w:rPr>
        <w:t>Выявлены нарушения обязательных требований законодательства:____________________________________________________________________________________________________________________________________________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center"/>
        <w:rPr>
          <w:rFonts w:ascii="Times New Roman" w:hAnsi="Times New Roman"/>
          <w:i/>
          <w:iCs/>
          <w:color w:val="auto"/>
          <w:sz w:val="20"/>
          <w:szCs w:val="20"/>
        </w:rPr>
      </w:pPr>
      <w:r>
        <w:rPr>
          <w:rFonts w:ascii="Times New Roman" w:hAnsi="Times New Roman"/>
          <w:i/>
          <w:iCs/>
          <w:color w:val="auto"/>
          <w:sz w:val="20"/>
          <w:szCs w:val="20"/>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705127" w:rsidRDefault="00705127" w:rsidP="00705127">
      <w:pPr>
        <w:pStyle w:val="ConsPlusNonformat"/>
        <w:ind w:firstLine="709"/>
        <w:jc w:val="both"/>
        <w:rPr>
          <w:rFonts w:ascii="Times New Roman" w:hAnsi="Times New Roman"/>
          <w:color w:val="auto"/>
          <w:sz w:val="28"/>
          <w:szCs w:val="28"/>
        </w:rPr>
      </w:pPr>
      <w:r>
        <w:rPr>
          <w:rFonts w:ascii="Times New Roman" w:hAnsi="Times New Roman"/>
          <w:color w:val="auto"/>
          <w:sz w:val="28"/>
          <w:szCs w:val="28"/>
        </w:rPr>
        <w:t xml:space="preserve">На основании изложенного, в соответствии с пунктом 1 части 2 статьи 90 Федерального закона от 31 июля 2020 г. № 248-ФЗ «О государственном контроле </w:t>
      </w:r>
      <w:r>
        <w:rPr>
          <w:rFonts w:ascii="Times New Roman" w:hAnsi="Times New Roman"/>
          <w:color w:val="auto"/>
          <w:sz w:val="28"/>
          <w:szCs w:val="28"/>
        </w:rPr>
        <w:lastRenderedPageBreak/>
        <w:t>(надзоре) и муниципальном контроле в Российской Федерации» ___________________________________________________________________</w:t>
      </w:r>
    </w:p>
    <w:p w:rsidR="00705127" w:rsidRDefault="00705127" w:rsidP="00705127">
      <w:pPr>
        <w:pStyle w:val="ConsPlusNonformat"/>
        <w:jc w:val="both"/>
        <w:rPr>
          <w:rFonts w:ascii="Times New Roman" w:hAnsi="Times New Roman"/>
          <w:i/>
          <w:iCs/>
          <w:color w:val="auto"/>
          <w:sz w:val="20"/>
          <w:szCs w:val="20"/>
        </w:rPr>
      </w:pPr>
      <w:r>
        <w:rPr>
          <w:rFonts w:ascii="Times New Roman" w:hAnsi="Times New Roman"/>
          <w:i/>
          <w:iCs/>
          <w:color w:val="auto"/>
          <w:sz w:val="20"/>
          <w:szCs w:val="20"/>
        </w:rPr>
        <w:t xml:space="preserve">                                                   (указывается полное наименование Контрольного органа)</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предписывает:</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1. Устранить выявленные нарушения обязательных требований в срок до «___» ______________ 20___ г. включительно.</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2. Уведомить _______________________________________________________</w:t>
      </w:r>
    </w:p>
    <w:p w:rsidR="00705127" w:rsidRDefault="00705127" w:rsidP="00705127">
      <w:pPr>
        <w:pStyle w:val="ConsPlusNonformat"/>
        <w:jc w:val="both"/>
        <w:rPr>
          <w:rFonts w:ascii="Times New Roman" w:hAnsi="Times New Roman"/>
          <w:i/>
          <w:iCs/>
          <w:color w:val="auto"/>
          <w:sz w:val="20"/>
          <w:szCs w:val="20"/>
        </w:rPr>
      </w:pPr>
      <w:r>
        <w:rPr>
          <w:rFonts w:ascii="Times New Roman" w:hAnsi="Times New Roman"/>
          <w:i/>
          <w:iCs/>
          <w:color w:val="auto"/>
          <w:sz w:val="20"/>
          <w:szCs w:val="20"/>
        </w:rPr>
        <w:t xml:space="preserve">                                                                (указывается полное наименование контрольного органа)</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___________________________________________________________________</w:t>
      </w:r>
    </w:p>
    <w:p w:rsidR="00705127" w:rsidRDefault="00705127" w:rsidP="00705127">
      <w:pPr>
        <w:pStyle w:val="ConsPlusNonformat"/>
        <w:jc w:val="both"/>
        <w:rPr>
          <w:rFonts w:ascii="Times New Roman" w:hAnsi="Times New Roman"/>
          <w:color w:val="auto"/>
          <w:sz w:val="28"/>
          <w:szCs w:val="28"/>
        </w:rPr>
      </w:pPr>
      <w:r>
        <w:rPr>
          <w:rFonts w:ascii="Times New Roman" w:hAnsi="Times New Roman"/>
          <w:color w:val="auto"/>
          <w:sz w:val="28"/>
          <w:szCs w:val="28"/>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до «___» ______________ 20___ г. включительно.</w:t>
      </w:r>
    </w:p>
    <w:p w:rsidR="00705127" w:rsidRDefault="00705127" w:rsidP="00705127">
      <w:pPr>
        <w:pStyle w:val="ConsPlusNonformat"/>
        <w:jc w:val="both"/>
        <w:rPr>
          <w:rFonts w:ascii="Times New Roman" w:hAnsi="Times New Roman"/>
          <w:color w:val="auto"/>
          <w:sz w:val="28"/>
          <w:szCs w:val="28"/>
        </w:rPr>
      </w:pPr>
    </w:p>
    <w:p w:rsidR="00705127" w:rsidRDefault="00705127" w:rsidP="00705127">
      <w:pPr>
        <w:pStyle w:val="ConsPlusNonformat"/>
        <w:ind w:firstLine="709"/>
        <w:jc w:val="both"/>
        <w:rPr>
          <w:rFonts w:ascii="Times New Roman" w:hAnsi="Times New Roman"/>
          <w:color w:val="auto"/>
          <w:sz w:val="28"/>
          <w:szCs w:val="28"/>
        </w:rPr>
      </w:pPr>
      <w:r>
        <w:rPr>
          <w:rFonts w:ascii="Times New Roman" w:hAnsi="Times New Roman"/>
          <w:color w:val="auto"/>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705127" w:rsidRDefault="00705127" w:rsidP="00705127">
      <w:pPr>
        <w:pStyle w:val="ConsPlusNormal"/>
        <w:ind w:firstLine="540"/>
        <w:jc w:val="both"/>
        <w:rPr>
          <w:rFonts w:ascii="Times New Roman" w:hAnsi="Times New Roman"/>
          <w:sz w:val="28"/>
          <w:szCs w:val="28"/>
        </w:rPr>
      </w:pPr>
    </w:p>
    <w:tbl>
      <w:tblPr>
        <w:tblW w:w="0" w:type="auto"/>
        <w:tblInd w:w="-60" w:type="dxa"/>
        <w:tblCellMar>
          <w:top w:w="102" w:type="dxa"/>
          <w:left w:w="62" w:type="dxa"/>
          <w:bottom w:w="102" w:type="dxa"/>
          <w:right w:w="62" w:type="dxa"/>
        </w:tblCellMar>
        <w:tblLook w:val="00A0"/>
      </w:tblPr>
      <w:tblGrid>
        <w:gridCol w:w="3064"/>
        <w:gridCol w:w="3344"/>
        <w:gridCol w:w="3064"/>
      </w:tblGrid>
      <w:tr w:rsidR="00705127" w:rsidTr="00705127">
        <w:tc>
          <w:tcPr>
            <w:tcW w:w="3064" w:type="dxa"/>
            <w:hideMark/>
          </w:tcPr>
          <w:p w:rsidR="00705127" w:rsidRDefault="00705127">
            <w:pPr>
              <w:pStyle w:val="ConsPlusNormal"/>
              <w:ind w:firstLine="0"/>
              <w:jc w:val="both"/>
              <w:rPr>
                <w:rFonts w:ascii="Times New Roman" w:hAnsi="Times New Roman"/>
                <w:sz w:val="28"/>
                <w:szCs w:val="28"/>
              </w:rPr>
            </w:pPr>
            <w:r>
              <w:rPr>
                <w:rFonts w:ascii="Times New Roman" w:hAnsi="Times New Roman"/>
                <w:sz w:val="28"/>
                <w:szCs w:val="28"/>
              </w:rPr>
              <w:t>_____________________</w:t>
            </w:r>
          </w:p>
        </w:tc>
        <w:tc>
          <w:tcPr>
            <w:tcW w:w="3344" w:type="dxa"/>
            <w:hideMark/>
          </w:tcPr>
          <w:p w:rsidR="00705127" w:rsidRDefault="00705127">
            <w:pPr>
              <w:pStyle w:val="ConsPlusNormal"/>
              <w:ind w:firstLine="0"/>
              <w:jc w:val="both"/>
              <w:rPr>
                <w:rFonts w:ascii="Times New Roman" w:hAnsi="Times New Roman"/>
                <w:sz w:val="28"/>
                <w:szCs w:val="28"/>
              </w:rPr>
            </w:pPr>
            <w:r>
              <w:rPr>
                <w:rFonts w:ascii="Times New Roman" w:hAnsi="Times New Roman"/>
                <w:sz w:val="28"/>
                <w:szCs w:val="28"/>
              </w:rPr>
              <w:t>_______________________</w:t>
            </w:r>
          </w:p>
        </w:tc>
        <w:tc>
          <w:tcPr>
            <w:tcW w:w="3007" w:type="dxa"/>
            <w:hideMark/>
          </w:tcPr>
          <w:p w:rsidR="00705127" w:rsidRDefault="00705127">
            <w:pPr>
              <w:pStyle w:val="ConsPlusNormal"/>
              <w:ind w:firstLine="0"/>
              <w:jc w:val="both"/>
              <w:rPr>
                <w:rFonts w:ascii="Times New Roman" w:hAnsi="Times New Roman"/>
                <w:sz w:val="28"/>
                <w:szCs w:val="28"/>
              </w:rPr>
            </w:pPr>
            <w:r>
              <w:rPr>
                <w:rFonts w:ascii="Times New Roman" w:hAnsi="Times New Roman"/>
                <w:sz w:val="28"/>
                <w:szCs w:val="28"/>
              </w:rPr>
              <w:t>_____________________</w:t>
            </w:r>
          </w:p>
        </w:tc>
      </w:tr>
      <w:tr w:rsidR="00705127" w:rsidTr="00705127">
        <w:tc>
          <w:tcPr>
            <w:tcW w:w="9415" w:type="dxa"/>
            <w:gridSpan w:val="3"/>
            <w:hideMark/>
          </w:tcPr>
          <w:p w:rsidR="00705127" w:rsidRDefault="00705127">
            <w:pPr>
              <w:pStyle w:val="ConsPlusNormal"/>
              <w:ind w:firstLine="0"/>
              <w:jc w:val="center"/>
              <w:rPr>
                <w:rFonts w:ascii="Times New Roman" w:hAnsi="Times New Roman"/>
                <w:sz w:val="28"/>
                <w:szCs w:val="28"/>
                <w:vertAlign w:val="superscript"/>
              </w:rPr>
            </w:pPr>
            <w:r>
              <w:rPr>
                <w:rFonts w:ascii="Times New Roman" w:hAnsi="Times New Roman"/>
                <w:sz w:val="28"/>
                <w:szCs w:val="28"/>
                <w:vertAlign w:val="superscript"/>
              </w:rPr>
              <w:t>(должность, подпись, Ф.И.О. (при наличии) должностного лица, уполномоченного на проведение контрольных мероприятий)</w:t>
            </w:r>
          </w:p>
        </w:tc>
      </w:tr>
    </w:tbl>
    <w:p w:rsidR="00705127" w:rsidRDefault="00705127" w:rsidP="00705127">
      <w:pPr>
        <w:pStyle w:val="a8"/>
        <w:spacing w:before="0" w:beforeAutospacing="0" w:after="0" w:afterAutospacing="0"/>
        <w:ind w:firstLine="709"/>
        <w:jc w:val="both"/>
        <w:rPr>
          <w:color w:val="000000"/>
          <w:sz w:val="28"/>
          <w:szCs w:val="28"/>
        </w:rPr>
      </w:pPr>
    </w:p>
    <w:p w:rsidR="00705127" w:rsidRDefault="00705127" w:rsidP="00705127">
      <w:pPr>
        <w:shd w:val="clear" w:color="auto" w:fill="FFFFFF"/>
        <w:rPr>
          <w:color w:val="000000"/>
          <w:sz w:val="28"/>
          <w:szCs w:val="28"/>
        </w:rPr>
      </w:pPr>
    </w:p>
    <w:p w:rsidR="00705127" w:rsidRDefault="00705127" w:rsidP="00705127">
      <w:pPr>
        <w:pStyle w:val="ConsPlusTitle"/>
        <w:jc w:val="center"/>
      </w:pPr>
    </w:p>
    <w:p w:rsidR="00A41B34" w:rsidRPr="005510AE" w:rsidRDefault="00A41B34" w:rsidP="00A41B34">
      <w:pPr>
        <w:rPr>
          <w:sz w:val="28"/>
          <w:szCs w:val="28"/>
        </w:rPr>
      </w:pPr>
    </w:p>
    <w:sectPr w:rsidR="00A41B34" w:rsidRPr="005510AE" w:rsidSect="000906B8">
      <w:pgSz w:w="11906" w:h="16838"/>
      <w:pgMar w:top="567" w:right="567"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F0231"/>
    <w:multiLevelType w:val="hybridMultilevel"/>
    <w:tmpl w:val="5D645780"/>
    <w:lvl w:ilvl="0" w:tplc="1CB6CFF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0E7B2A8A"/>
    <w:multiLevelType w:val="hybridMultilevel"/>
    <w:tmpl w:val="6E681A44"/>
    <w:lvl w:ilvl="0" w:tplc="1FCEA13E">
      <w:start w:val="1"/>
      <w:numFmt w:val="decimal"/>
      <w:lvlText w:val="%1."/>
      <w:lvlJc w:val="left"/>
      <w:pPr>
        <w:ind w:left="720" w:hanging="360"/>
      </w:pPr>
      <w:rPr>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49D0BE9"/>
    <w:multiLevelType w:val="multilevel"/>
    <w:tmpl w:val="2338A560"/>
    <w:lvl w:ilvl="0">
      <w:start w:val="1"/>
      <w:numFmt w:val="decimal"/>
      <w:lvlText w:val="%1."/>
      <w:lvlJc w:val="left"/>
      <w:pPr>
        <w:ind w:left="615" w:hanging="615"/>
      </w:pPr>
      <w:rPr>
        <w:rFonts w:cs="Times New Roman" w:hint="default"/>
      </w:rPr>
    </w:lvl>
    <w:lvl w:ilvl="1">
      <w:start w:val="1"/>
      <w:numFmt w:val="decimal"/>
      <w:lvlText w:val="%1.%2."/>
      <w:lvlJc w:val="left"/>
      <w:pPr>
        <w:ind w:left="1428" w:hanging="72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3204" w:hanging="108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980" w:hanging="1440"/>
      </w:pPr>
      <w:rPr>
        <w:rFonts w:cs="Times New Roman" w:hint="default"/>
      </w:rPr>
    </w:lvl>
    <w:lvl w:ilvl="6">
      <w:start w:val="1"/>
      <w:numFmt w:val="decimal"/>
      <w:lvlText w:val="%1.%2.%3.%4.%5.%6.%7."/>
      <w:lvlJc w:val="left"/>
      <w:pPr>
        <w:ind w:left="6048" w:hanging="1800"/>
      </w:pPr>
      <w:rPr>
        <w:rFonts w:cs="Times New Roman" w:hint="default"/>
      </w:rPr>
    </w:lvl>
    <w:lvl w:ilvl="7">
      <w:start w:val="1"/>
      <w:numFmt w:val="decimal"/>
      <w:lvlText w:val="%1.%2.%3.%4.%5.%6.%7.%8."/>
      <w:lvlJc w:val="left"/>
      <w:pPr>
        <w:ind w:left="6756" w:hanging="1800"/>
      </w:pPr>
      <w:rPr>
        <w:rFonts w:cs="Times New Roman" w:hint="default"/>
      </w:rPr>
    </w:lvl>
    <w:lvl w:ilvl="8">
      <w:start w:val="1"/>
      <w:numFmt w:val="decimal"/>
      <w:lvlText w:val="%1.%2.%3.%4.%5.%6.%7.%8.%9."/>
      <w:lvlJc w:val="left"/>
      <w:pPr>
        <w:ind w:left="7824" w:hanging="2160"/>
      </w:pPr>
      <w:rPr>
        <w:rFonts w:cs="Times New Roman" w:hint="default"/>
      </w:rPr>
    </w:lvl>
  </w:abstractNum>
  <w:abstractNum w:abstractNumId="3">
    <w:nsid w:val="1A026BDC"/>
    <w:multiLevelType w:val="hybridMultilevel"/>
    <w:tmpl w:val="F782C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D2F500E"/>
    <w:multiLevelType w:val="hybridMultilevel"/>
    <w:tmpl w:val="E7960B14"/>
    <w:lvl w:ilvl="0" w:tplc="04190001">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1648"/>
        </w:tabs>
        <w:ind w:left="1648" w:hanging="360"/>
      </w:pPr>
      <w:rPr>
        <w:rFonts w:ascii="Courier New" w:hAnsi="Courier New" w:cs="Courier New" w:hint="default"/>
      </w:rPr>
    </w:lvl>
    <w:lvl w:ilvl="2" w:tplc="04190005" w:tentative="1">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cs="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cs="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5">
    <w:nsid w:val="232F0C55"/>
    <w:multiLevelType w:val="hybridMultilevel"/>
    <w:tmpl w:val="2AE2A8D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26C51F0F"/>
    <w:multiLevelType w:val="hybridMultilevel"/>
    <w:tmpl w:val="F782C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1069"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436B2937"/>
    <w:multiLevelType w:val="hybridMultilevel"/>
    <w:tmpl w:val="63147ACA"/>
    <w:lvl w:ilvl="0" w:tplc="079C360C">
      <w:start w:val="1"/>
      <w:numFmt w:val="decimal"/>
      <w:lvlText w:val="%1."/>
      <w:lvlJc w:val="left"/>
      <w:pPr>
        <w:ind w:left="284" w:firstLine="0"/>
      </w:pPr>
      <w:rPr>
        <w:rFonts w:ascii="Times New Roman" w:eastAsia="Times New Roman" w:hAnsi="Times New Roman" w:cs="Times New Roman" w:hint="default"/>
        <w:color w:val="000000"/>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55F97235"/>
    <w:multiLevelType w:val="multilevel"/>
    <w:tmpl w:val="AA2CE01A"/>
    <w:lvl w:ilvl="0">
      <w:start w:val="1"/>
      <w:numFmt w:val="decimal"/>
      <w:lvlText w:val="%1."/>
      <w:lvlJc w:val="left"/>
      <w:pPr>
        <w:ind w:left="450" w:hanging="450"/>
      </w:pPr>
      <w:rPr>
        <w:rFonts w:hint="default"/>
      </w:rPr>
    </w:lvl>
    <w:lvl w:ilvl="1">
      <w:start w:val="1"/>
      <w:numFmt w:val="decimal"/>
      <w:lvlText w:val="%1.%2."/>
      <w:lvlJc w:val="left"/>
      <w:pPr>
        <w:ind w:left="1267" w:hanging="720"/>
      </w:pPr>
      <w:rPr>
        <w:rFonts w:hint="default"/>
      </w:rPr>
    </w:lvl>
    <w:lvl w:ilvl="2">
      <w:start w:val="1"/>
      <w:numFmt w:val="decimal"/>
      <w:lvlText w:val="%1.%2.%3."/>
      <w:lvlJc w:val="left"/>
      <w:pPr>
        <w:ind w:left="1814" w:hanging="720"/>
      </w:pPr>
      <w:rPr>
        <w:rFonts w:hint="default"/>
      </w:rPr>
    </w:lvl>
    <w:lvl w:ilvl="3">
      <w:start w:val="1"/>
      <w:numFmt w:val="decimal"/>
      <w:lvlText w:val="%1.%2.%3.%4."/>
      <w:lvlJc w:val="left"/>
      <w:pPr>
        <w:ind w:left="2721" w:hanging="1080"/>
      </w:pPr>
      <w:rPr>
        <w:rFonts w:hint="default"/>
      </w:rPr>
    </w:lvl>
    <w:lvl w:ilvl="4">
      <w:start w:val="1"/>
      <w:numFmt w:val="decimal"/>
      <w:lvlText w:val="%1.%2.%3.%4.%5."/>
      <w:lvlJc w:val="left"/>
      <w:pPr>
        <w:ind w:left="3268" w:hanging="1080"/>
      </w:pPr>
      <w:rPr>
        <w:rFonts w:hint="default"/>
      </w:rPr>
    </w:lvl>
    <w:lvl w:ilvl="5">
      <w:start w:val="1"/>
      <w:numFmt w:val="decimal"/>
      <w:lvlText w:val="%1.%2.%3.%4.%5.%6."/>
      <w:lvlJc w:val="left"/>
      <w:pPr>
        <w:ind w:left="4175" w:hanging="1440"/>
      </w:pPr>
      <w:rPr>
        <w:rFonts w:hint="default"/>
      </w:rPr>
    </w:lvl>
    <w:lvl w:ilvl="6">
      <w:start w:val="1"/>
      <w:numFmt w:val="decimal"/>
      <w:lvlText w:val="%1.%2.%3.%4.%5.%6.%7."/>
      <w:lvlJc w:val="left"/>
      <w:pPr>
        <w:ind w:left="5082" w:hanging="1800"/>
      </w:pPr>
      <w:rPr>
        <w:rFonts w:hint="default"/>
      </w:rPr>
    </w:lvl>
    <w:lvl w:ilvl="7">
      <w:start w:val="1"/>
      <w:numFmt w:val="decimal"/>
      <w:lvlText w:val="%1.%2.%3.%4.%5.%6.%7.%8."/>
      <w:lvlJc w:val="left"/>
      <w:pPr>
        <w:ind w:left="5629" w:hanging="1800"/>
      </w:pPr>
      <w:rPr>
        <w:rFonts w:hint="default"/>
      </w:rPr>
    </w:lvl>
    <w:lvl w:ilvl="8">
      <w:start w:val="1"/>
      <w:numFmt w:val="decimal"/>
      <w:lvlText w:val="%1.%2.%3.%4.%5.%6.%7.%8.%9."/>
      <w:lvlJc w:val="left"/>
      <w:pPr>
        <w:ind w:left="6536" w:hanging="2160"/>
      </w:pPr>
      <w:rPr>
        <w:rFonts w:hint="default"/>
      </w:rPr>
    </w:lvl>
  </w:abstractNum>
  <w:abstractNum w:abstractNumId="10">
    <w:nsid w:val="582D0A51"/>
    <w:multiLevelType w:val="hybridMultilevel"/>
    <w:tmpl w:val="0A188336"/>
    <w:lvl w:ilvl="0" w:tplc="228CC2E2">
      <w:start w:val="1"/>
      <w:numFmt w:val="decimal"/>
      <w:lvlText w:val="%1."/>
      <w:lvlJc w:val="left"/>
      <w:pPr>
        <w:ind w:left="0" w:firstLine="0"/>
      </w:pPr>
    </w:lvl>
    <w:lvl w:ilvl="1" w:tplc="D74C2B2A">
      <w:start w:val="1"/>
      <w:numFmt w:val="lowerLetter"/>
      <w:lvlText w:val="%2."/>
      <w:lvlJc w:val="left"/>
      <w:pPr>
        <w:ind w:left="1440" w:hanging="360"/>
      </w:pPr>
    </w:lvl>
    <w:lvl w:ilvl="2" w:tplc="3FE45FC2">
      <w:start w:val="1"/>
      <w:numFmt w:val="lowerRoman"/>
      <w:lvlText w:val="%3."/>
      <w:lvlJc w:val="right"/>
      <w:pPr>
        <w:ind w:left="2160" w:hanging="180"/>
      </w:pPr>
    </w:lvl>
    <w:lvl w:ilvl="3" w:tplc="34A86430">
      <w:start w:val="1"/>
      <w:numFmt w:val="decimal"/>
      <w:lvlText w:val="%4."/>
      <w:lvlJc w:val="left"/>
      <w:pPr>
        <w:ind w:left="2880" w:hanging="360"/>
      </w:pPr>
    </w:lvl>
    <w:lvl w:ilvl="4" w:tplc="E76E11F8">
      <w:start w:val="1"/>
      <w:numFmt w:val="lowerLetter"/>
      <w:lvlText w:val="%5."/>
      <w:lvlJc w:val="left"/>
      <w:pPr>
        <w:ind w:left="3600" w:hanging="360"/>
      </w:pPr>
    </w:lvl>
    <w:lvl w:ilvl="5" w:tplc="A760859C">
      <w:start w:val="1"/>
      <w:numFmt w:val="lowerRoman"/>
      <w:lvlText w:val="%6."/>
      <w:lvlJc w:val="right"/>
      <w:pPr>
        <w:ind w:left="4320" w:hanging="180"/>
      </w:pPr>
    </w:lvl>
    <w:lvl w:ilvl="6" w:tplc="27262436">
      <w:start w:val="1"/>
      <w:numFmt w:val="decimal"/>
      <w:lvlText w:val="%7."/>
      <w:lvlJc w:val="left"/>
      <w:pPr>
        <w:ind w:left="5040" w:hanging="360"/>
      </w:pPr>
    </w:lvl>
    <w:lvl w:ilvl="7" w:tplc="71067AE6">
      <w:start w:val="1"/>
      <w:numFmt w:val="lowerLetter"/>
      <w:lvlText w:val="%8."/>
      <w:lvlJc w:val="left"/>
      <w:pPr>
        <w:ind w:left="5760" w:hanging="360"/>
      </w:pPr>
    </w:lvl>
    <w:lvl w:ilvl="8" w:tplc="2A00B668">
      <w:start w:val="1"/>
      <w:numFmt w:val="lowerRoman"/>
      <w:lvlText w:val="%9."/>
      <w:lvlJc w:val="right"/>
      <w:pPr>
        <w:ind w:left="6480" w:hanging="180"/>
      </w:pPr>
    </w:lvl>
  </w:abstractNum>
  <w:abstractNum w:abstractNumId="11">
    <w:nsid w:val="5944408B"/>
    <w:multiLevelType w:val="hybridMultilevel"/>
    <w:tmpl w:val="E708A5B6"/>
    <w:lvl w:ilvl="0" w:tplc="DE340B40">
      <w:start w:val="1"/>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E58157A"/>
    <w:multiLevelType w:val="multilevel"/>
    <w:tmpl w:val="1A52107C"/>
    <w:lvl w:ilvl="0">
      <w:start w:val="1"/>
      <w:numFmt w:val="decimal"/>
      <w:lvlText w:val="%1."/>
      <w:lvlJc w:val="left"/>
      <w:pPr>
        <w:ind w:left="1129" w:hanging="420"/>
      </w:pPr>
      <w:rPr>
        <w:rFonts w:eastAsia="Times New Roman"/>
        <w:color w:val="000000"/>
      </w:rPr>
    </w:lvl>
    <w:lvl w:ilvl="1">
      <w:start w:val="7"/>
      <w:numFmt w:val="decimal"/>
      <w:isLgl/>
      <w:lvlText w:val="%1.%2."/>
      <w:lvlJc w:val="left"/>
      <w:pPr>
        <w:ind w:left="1204" w:hanging="495"/>
      </w:pPr>
      <w:rPr>
        <w:color w:val="000000"/>
      </w:rPr>
    </w:lvl>
    <w:lvl w:ilvl="2">
      <w:start w:val="1"/>
      <w:numFmt w:val="decimal"/>
      <w:isLgl/>
      <w:lvlText w:val="%1.%2.%3."/>
      <w:lvlJc w:val="left"/>
      <w:pPr>
        <w:ind w:left="1429" w:hanging="720"/>
      </w:pPr>
      <w:rPr>
        <w:color w:val="000000"/>
      </w:rPr>
    </w:lvl>
    <w:lvl w:ilvl="3">
      <w:start w:val="1"/>
      <w:numFmt w:val="decimal"/>
      <w:isLgl/>
      <w:lvlText w:val="%1.%2.%3.%4."/>
      <w:lvlJc w:val="left"/>
      <w:pPr>
        <w:ind w:left="1429" w:hanging="720"/>
      </w:pPr>
      <w:rPr>
        <w:color w:val="000000"/>
      </w:rPr>
    </w:lvl>
    <w:lvl w:ilvl="4">
      <w:start w:val="1"/>
      <w:numFmt w:val="decimal"/>
      <w:isLgl/>
      <w:lvlText w:val="%1.%2.%3.%4.%5."/>
      <w:lvlJc w:val="left"/>
      <w:pPr>
        <w:ind w:left="1789" w:hanging="1080"/>
      </w:pPr>
      <w:rPr>
        <w:color w:val="000000"/>
      </w:rPr>
    </w:lvl>
    <w:lvl w:ilvl="5">
      <w:start w:val="1"/>
      <w:numFmt w:val="decimal"/>
      <w:isLgl/>
      <w:lvlText w:val="%1.%2.%3.%4.%5.%6."/>
      <w:lvlJc w:val="left"/>
      <w:pPr>
        <w:ind w:left="1789" w:hanging="1080"/>
      </w:pPr>
      <w:rPr>
        <w:color w:val="000000"/>
      </w:rPr>
    </w:lvl>
    <w:lvl w:ilvl="6">
      <w:start w:val="1"/>
      <w:numFmt w:val="decimal"/>
      <w:isLgl/>
      <w:lvlText w:val="%1.%2.%3.%4.%5.%6.%7."/>
      <w:lvlJc w:val="left"/>
      <w:pPr>
        <w:ind w:left="2149" w:hanging="1440"/>
      </w:pPr>
      <w:rPr>
        <w:color w:val="000000"/>
      </w:rPr>
    </w:lvl>
    <w:lvl w:ilvl="7">
      <w:start w:val="1"/>
      <w:numFmt w:val="decimal"/>
      <w:isLgl/>
      <w:lvlText w:val="%1.%2.%3.%4.%5.%6.%7.%8."/>
      <w:lvlJc w:val="left"/>
      <w:pPr>
        <w:ind w:left="2149" w:hanging="1440"/>
      </w:pPr>
      <w:rPr>
        <w:color w:val="000000"/>
      </w:rPr>
    </w:lvl>
    <w:lvl w:ilvl="8">
      <w:start w:val="1"/>
      <w:numFmt w:val="decimal"/>
      <w:isLgl/>
      <w:lvlText w:val="%1.%2.%3.%4.%5.%6.%7.%8.%9."/>
      <w:lvlJc w:val="left"/>
      <w:pPr>
        <w:ind w:left="2509" w:hanging="1800"/>
      </w:pPr>
      <w:rPr>
        <w:color w:val="000000"/>
      </w:rPr>
    </w:lvl>
  </w:abstractNum>
  <w:abstractNum w:abstractNumId="13">
    <w:nsid w:val="64DC22F2"/>
    <w:multiLevelType w:val="multilevel"/>
    <w:tmpl w:val="B1CC8F92"/>
    <w:lvl w:ilvl="0">
      <w:start w:val="5"/>
      <w:numFmt w:val="decimal"/>
      <w:lvlText w:val="%1."/>
      <w:lvlJc w:val="left"/>
      <w:pPr>
        <w:ind w:left="360" w:hanging="360"/>
      </w:pPr>
      <w:rPr>
        <w:rFonts w:ascii="Times New Roman CYR" w:hAnsi="Times New Roman CYR" w:cs="Times New Roman CYR" w:hint="default"/>
      </w:rPr>
    </w:lvl>
    <w:lvl w:ilvl="1">
      <w:start w:val="1"/>
      <w:numFmt w:val="decimal"/>
      <w:lvlText w:val="%1.%2."/>
      <w:lvlJc w:val="left"/>
      <w:pPr>
        <w:ind w:left="1429" w:hanging="360"/>
      </w:pPr>
      <w:rPr>
        <w:rFonts w:ascii="Times New Roman CYR" w:hAnsi="Times New Roman CYR" w:cs="Times New Roman CYR" w:hint="default"/>
      </w:rPr>
    </w:lvl>
    <w:lvl w:ilvl="2">
      <w:start w:val="1"/>
      <w:numFmt w:val="decimal"/>
      <w:lvlText w:val="%1.%2.%3."/>
      <w:lvlJc w:val="left"/>
      <w:pPr>
        <w:ind w:left="2858" w:hanging="720"/>
      </w:pPr>
      <w:rPr>
        <w:rFonts w:ascii="Times New Roman CYR" w:hAnsi="Times New Roman CYR" w:cs="Times New Roman CYR" w:hint="default"/>
      </w:rPr>
    </w:lvl>
    <w:lvl w:ilvl="3">
      <w:start w:val="1"/>
      <w:numFmt w:val="decimal"/>
      <w:lvlText w:val="%1.%2.%3.%4."/>
      <w:lvlJc w:val="left"/>
      <w:pPr>
        <w:ind w:left="3927" w:hanging="720"/>
      </w:pPr>
      <w:rPr>
        <w:rFonts w:ascii="Times New Roman CYR" w:hAnsi="Times New Roman CYR" w:cs="Times New Roman CYR" w:hint="default"/>
      </w:rPr>
    </w:lvl>
    <w:lvl w:ilvl="4">
      <w:start w:val="1"/>
      <w:numFmt w:val="decimal"/>
      <w:lvlText w:val="%1.%2.%3.%4.%5."/>
      <w:lvlJc w:val="left"/>
      <w:pPr>
        <w:ind w:left="5356" w:hanging="1080"/>
      </w:pPr>
      <w:rPr>
        <w:rFonts w:ascii="Times New Roman CYR" w:hAnsi="Times New Roman CYR" w:cs="Times New Roman CYR" w:hint="default"/>
      </w:rPr>
    </w:lvl>
    <w:lvl w:ilvl="5">
      <w:start w:val="1"/>
      <w:numFmt w:val="decimal"/>
      <w:lvlText w:val="%1.%2.%3.%4.%5.%6."/>
      <w:lvlJc w:val="left"/>
      <w:pPr>
        <w:ind w:left="6425" w:hanging="1080"/>
      </w:pPr>
      <w:rPr>
        <w:rFonts w:ascii="Times New Roman CYR" w:hAnsi="Times New Roman CYR" w:cs="Times New Roman CYR" w:hint="default"/>
      </w:rPr>
    </w:lvl>
    <w:lvl w:ilvl="6">
      <w:start w:val="1"/>
      <w:numFmt w:val="decimal"/>
      <w:lvlText w:val="%1.%2.%3.%4.%5.%6.%7."/>
      <w:lvlJc w:val="left"/>
      <w:pPr>
        <w:ind w:left="7854" w:hanging="1440"/>
      </w:pPr>
      <w:rPr>
        <w:rFonts w:ascii="Times New Roman CYR" w:hAnsi="Times New Roman CYR" w:cs="Times New Roman CYR" w:hint="default"/>
      </w:rPr>
    </w:lvl>
    <w:lvl w:ilvl="7">
      <w:start w:val="1"/>
      <w:numFmt w:val="decimal"/>
      <w:lvlText w:val="%1.%2.%3.%4.%5.%6.%7.%8."/>
      <w:lvlJc w:val="left"/>
      <w:pPr>
        <w:ind w:left="8923" w:hanging="1440"/>
      </w:pPr>
      <w:rPr>
        <w:rFonts w:ascii="Times New Roman CYR" w:hAnsi="Times New Roman CYR" w:cs="Times New Roman CYR" w:hint="default"/>
      </w:rPr>
    </w:lvl>
    <w:lvl w:ilvl="8">
      <w:start w:val="1"/>
      <w:numFmt w:val="decimal"/>
      <w:lvlText w:val="%1.%2.%3.%4.%5.%6.%7.%8.%9."/>
      <w:lvlJc w:val="left"/>
      <w:pPr>
        <w:ind w:left="10352" w:hanging="1800"/>
      </w:pPr>
      <w:rPr>
        <w:rFonts w:ascii="Times New Roman CYR" w:hAnsi="Times New Roman CYR" w:cs="Times New Roman CYR" w:hint="default"/>
      </w:rPr>
    </w:lvl>
  </w:abstractNum>
  <w:abstractNum w:abstractNumId="14">
    <w:nsid w:val="7A5607A6"/>
    <w:multiLevelType w:val="hybridMultilevel"/>
    <w:tmpl w:val="154A11B8"/>
    <w:lvl w:ilvl="0" w:tplc="290C050C">
      <w:start w:val="1"/>
      <w:numFmt w:val="decimal"/>
      <w:lvlText w:val="%1."/>
      <w:lvlJc w:val="left"/>
      <w:pPr>
        <w:ind w:left="0" w:firstLine="0"/>
      </w:pPr>
    </w:lvl>
    <w:lvl w:ilvl="1" w:tplc="1D40A1CE">
      <w:start w:val="1"/>
      <w:numFmt w:val="lowerLetter"/>
      <w:lvlText w:val="%2."/>
      <w:lvlJc w:val="left"/>
      <w:pPr>
        <w:ind w:left="1440" w:hanging="360"/>
      </w:pPr>
    </w:lvl>
    <w:lvl w:ilvl="2" w:tplc="FC8AF7C6">
      <w:start w:val="1"/>
      <w:numFmt w:val="lowerRoman"/>
      <w:lvlText w:val="%3."/>
      <w:lvlJc w:val="right"/>
      <w:pPr>
        <w:ind w:left="2160" w:hanging="180"/>
      </w:pPr>
    </w:lvl>
    <w:lvl w:ilvl="3" w:tplc="FB9887DA">
      <w:start w:val="1"/>
      <w:numFmt w:val="decimal"/>
      <w:lvlText w:val="%4."/>
      <w:lvlJc w:val="left"/>
      <w:pPr>
        <w:ind w:left="2880" w:hanging="360"/>
      </w:pPr>
    </w:lvl>
    <w:lvl w:ilvl="4" w:tplc="1AD84450">
      <w:start w:val="1"/>
      <w:numFmt w:val="lowerLetter"/>
      <w:lvlText w:val="%5."/>
      <w:lvlJc w:val="left"/>
      <w:pPr>
        <w:ind w:left="3600" w:hanging="360"/>
      </w:pPr>
    </w:lvl>
    <w:lvl w:ilvl="5" w:tplc="46942274">
      <w:start w:val="1"/>
      <w:numFmt w:val="lowerRoman"/>
      <w:lvlText w:val="%6."/>
      <w:lvlJc w:val="right"/>
      <w:pPr>
        <w:ind w:left="4320" w:hanging="180"/>
      </w:pPr>
    </w:lvl>
    <w:lvl w:ilvl="6" w:tplc="163C8168">
      <w:start w:val="1"/>
      <w:numFmt w:val="decimal"/>
      <w:lvlText w:val="%7."/>
      <w:lvlJc w:val="left"/>
      <w:pPr>
        <w:ind w:left="5040" w:hanging="360"/>
      </w:pPr>
    </w:lvl>
    <w:lvl w:ilvl="7" w:tplc="022A76D0">
      <w:start w:val="1"/>
      <w:numFmt w:val="lowerLetter"/>
      <w:lvlText w:val="%8."/>
      <w:lvlJc w:val="left"/>
      <w:pPr>
        <w:ind w:left="5760" w:hanging="360"/>
      </w:pPr>
    </w:lvl>
    <w:lvl w:ilvl="8" w:tplc="A74C848C">
      <w:start w:val="1"/>
      <w:numFmt w:val="lowerRoman"/>
      <w:lvlText w:val="%9."/>
      <w:lvlJc w:val="right"/>
      <w:pPr>
        <w:ind w:left="6480" w:hanging="180"/>
      </w:pPr>
    </w:lvl>
  </w:abstractNum>
  <w:abstractNum w:abstractNumId="15">
    <w:nsid w:val="7D5C0B93"/>
    <w:multiLevelType w:val="multilevel"/>
    <w:tmpl w:val="2CEA9236"/>
    <w:lvl w:ilvl="0">
      <w:start w:val="1"/>
      <w:numFmt w:val="decimal"/>
      <w:lvlText w:val="%1."/>
      <w:lvlJc w:val="left"/>
      <w:pPr>
        <w:ind w:left="720" w:hanging="360"/>
      </w:pPr>
    </w:lvl>
    <w:lvl w:ilvl="1">
      <w:start w:val="7"/>
      <w:numFmt w:val="decimal"/>
      <w:isLgl/>
      <w:lvlText w:val="%1.%2."/>
      <w:lvlJc w:val="left"/>
      <w:pPr>
        <w:ind w:left="1429" w:hanging="720"/>
      </w:pPr>
      <w:rPr>
        <w:color w:val="000000"/>
      </w:rPr>
    </w:lvl>
    <w:lvl w:ilvl="2">
      <w:start w:val="1"/>
      <w:numFmt w:val="decimal"/>
      <w:isLgl/>
      <w:lvlText w:val="%1.%2.%3."/>
      <w:lvlJc w:val="left"/>
      <w:pPr>
        <w:ind w:left="1778" w:hanging="720"/>
      </w:pPr>
      <w:rPr>
        <w:color w:val="000000"/>
      </w:rPr>
    </w:lvl>
    <w:lvl w:ilvl="3">
      <w:start w:val="1"/>
      <w:numFmt w:val="decimal"/>
      <w:isLgl/>
      <w:lvlText w:val="%1.%2.%3.%4."/>
      <w:lvlJc w:val="left"/>
      <w:pPr>
        <w:ind w:left="2487" w:hanging="1080"/>
      </w:pPr>
      <w:rPr>
        <w:color w:val="000000"/>
      </w:rPr>
    </w:lvl>
    <w:lvl w:ilvl="4">
      <w:start w:val="1"/>
      <w:numFmt w:val="decimal"/>
      <w:isLgl/>
      <w:lvlText w:val="%1.%2.%3.%4.%5."/>
      <w:lvlJc w:val="left"/>
      <w:pPr>
        <w:ind w:left="2836" w:hanging="1080"/>
      </w:pPr>
      <w:rPr>
        <w:color w:val="000000"/>
      </w:rPr>
    </w:lvl>
    <w:lvl w:ilvl="5">
      <w:start w:val="1"/>
      <w:numFmt w:val="decimal"/>
      <w:isLgl/>
      <w:lvlText w:val="%1.%2.%3.%4.%5.%6."/>
      <w:lvlJc w:val="left"/>
      <w:pPr>
        <w:ind w:left="3545" w:hanging="1440"/>
      </w:pPr>
      <w:rPr>
        <w:color w:val="000000"/>
      </w:rPr>
    </w:lvl>
    <w:lvl w:ilvl="6">
      <w:start w:val="1"/>
      <w:numFmt w:val="decimal"/>
      <w:isLgl/>
      <w:lvlText w:val="%1.%2.%3.%4.%5.%6.%7."/>
      <w:lvlJc w:val="left"/>
      <w:pPr>
        <w:ind w:left="4254" w:hanging="1800"/>
      </w:pPr>
      <w:rPr>
        <w:color w:val="000000"/>
      </w:rPr>
    </w:lvl>
    <w:lvl w:ilvl="7">
      <w:start w:val="1"/>
      <w:numFmt w:val="decimal"/>
      <w:isLgl/>
      <w:lvlText w:val="%1.%2.%3.%4.%5.%6.%7.%8."/>
      <w:lvlJc w:val="left"/>
      <w:pPr>
        <w:ind w:left="4603" w:hanging="1800"/>
      </w:pPr>
      <w:rPr>
        <w:color w:val="000000"/>
      </w:rPr>
    </w:lvl>
    <w:lvl w:ilvl="8">
      <w:start w:val="1"/>
      <w:numFmt w:val="decimal"/>
      <w:isLgl/>
      <w:lvlText w:val="%1.%2.%3.%4.%5.%6.%7.%8.%9."/>
      <w:lvlJc w:val="left"/>
      <w:pPr>
        <w:ind w:left="5312" w:hanging="2160"/>
      </w:pPr>
      <w:rPr>
        <w:color w:val="000000"/>
      </w:rPr>
    </w:lvl>
  </w:abstractNum>
  <w:num w:numId="1">
    <w:abstractNumId w:val="9"/>
  </w:num>
  <w:num w:numId="2">
    <w:abstractNumId w:val="3"/>
  </w:num>
  <w:num w:numId="3">
    <w:abstractNumId w:val="4"/>
  </w:num>
  <w:num w:numId="4">
    <w:abstractNumId w:val="1"/>
  </w:num>
  <w:num w:numId="5">
    <w:abstractNumId w:val="6"/>
  </w:num>
  <w:num w:numId="6">
    <w:abstractNumId w:val="0"/>
  </w:num>
  <w:num w:numId="7">
    <w:abstractNumId w:val="2"/>
  </w:num>
  <w:num w:numId="8">
    <w:abstractNumId w:val="12"/>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drawingGridHorizontalSpacing w:val="120"/>
  <w:displayHorizontalDrawingGridEvery w:val="2"/>
  <w:displayVerticalDrawingGridEvery w:val="2"/>
  <w:characterSpacingControl w:val="doNotCompress"/>
  <w:compat/>
  <w:rsids>
    <w:rsidRoot w:val="00791F60"/>
    <w:rsid w:val="000019F6"/>
    <w:rsid w:val="00007039"/>
    <w:rsid w:val="000906B8"/>
    <w:rsid w:val="000B1C79"/>
    <w:rsid w:val="000C40EB"/>
    <w:rsid w:val="000C5886"/>
    <w:rsid w:val="000D3F2B"/>
    <w:rsid w:val="000D4A75"/>
    <w:rsid w:val="000E01C5"/>
    <w:rsid w:val="000F52E0"/>
    <w:rsid w:val="00125204"/>
    <w:rsid w:val="001254CD"/>
    <w:rsid w:val="00135C62"/>
    <w:rsid w:val="00136A17"/>
    <w:rsid w:val="00144854"/>
    <w:rsid w:val="00161EE2"/>
    <w:rsid w:val="0016371D"/>
    <w:rsid w:val="0016612D"/>
    <w:rsid w:val="00167C0E"/>
    <w:rsid w:val="0017344D"/>
    <w:rsid w:val="00181353"/>
    <w:rsid w:val="001B5EFE"/>
    <w:rsid w:val="001C4EB1"/>
    <w:rsid w:val="001E7988"/>
    <w:rsid w:val="001E7D92"/>
    <w:rsid w:val="001F019D"/>
    <w:rsid w:val="001F1AF5"/>
    <w:rsid w:val="001F2EC1"/>
    <w:rsid w:val="0021498A"/>
    <w:rsid w:val="002149F4"/>
    <w:rsid w:val="00220F4D"/>
    <w:rsid w:val="002226B2"/>
    <w:rsid w:val="00256E23"/>
    <w:rsid w:val="0028170C"/>
    <w:rsid w:val="00286CA1"/>
    <w:rsid w:val="002B3297"/>
    <w:rsid w:val="00307533"/>
    <w:rsid w:val="00314A5F"/>
    <w:rsid w:val="00325AB3"/>
    <w:rsid w:val="00334003"/>
    <w:rsid w:val="0033558E"/>
    <w:rsid w:val="003671AA"/>
    <w:rsid w:val="003703EC"/>
    <w:rsid w:val="00371473"/>
    <w:rsid w:val="003872B1"/>
    <w:rsid w:val="003A0DBE"/>
    <w:rsid w:val="003E0A88"/>
    <w:rsid w:val="003E31B6"/>
    <w:rsid w:val="003F06B5"/>
    <w:rsid w:val="003F59EB"/>
    <w:rsid w:val="003F6181"/>
    <w:rsid w:val="00421A79"/>
    <w:rsid w:val="004238D9"/>
    <w:rsid w:val="00426B0F"/>
    <w:rsid w:val="00440038"/>
    <w:rsid w:val="00444270"/>
    <w:rsid w:val="00446BDF"/>
    <w:rsid w:val="00446E17"/>
    <w:rsid w:val="0045518F"/>
    <w:rsid w:val="00456797"/>
    <w:rsid w:val="004622FB"/>
    <w:rsid w:val="00476347"/>
    <w:rsid w:val="00485782"/>
    <w:rsid w:val="004C08EE"/>
    <w:rsid w:val="004D3745"/>
    <w:rsid w:val="004F15C5"/>
    <w:rsid w:val="00506B6D"/>
    <w:rsid w:val="00507392"/>
    <w:rsid w:val="0050791A"/>
    <w:rsid w:val="00530FF6"/>
    <w:rsid w:val="00535C44"/>
    <w:rsid w:val="00545678"/>
    <w:rsid w:val="005510AE"/>
    <w:rsid w:val="00566EBB"/>
    <w:rsid w:val="00583A6F"/>
    <w:rsid w:val="0058502D"/>
    <w:rsid w:val="00590C1B"/>
    <w:rsid w:val="005929B1"/>
    <w:rsid w:val="005F2966"/>
    <w:rsid w:val="005F3BAF"/>
    <w:rsid w:val="005F6F36"/>
    <w:rsid w:val="00620AB4"/>
    <w:rsid w:val="00662DC7"/>
    <w:rsid w:val="006745C7"/>
    <w:rsid w:val="006776EF"/>
    <w:rsid w:val="00680A4E"/>
    <w:rsid w:val="00694A70"/>
    <w:rsid w:val="006D72DB"/>
    <w:rsid w:val="00705127"/>
    <w:rsid w:val="00726738"/>
    <w:rsid w:val="007303E6"/>
    <w:rsid w:val="0073499B"/>
    <w:rsid w:val="0074023B"/>
    <w:rsid w:val="007413FE"/>
    <w:rsid w:val="007509E5"/>
    <w:rsid w:val="00753A1A"/>
    <w:rsid w:val="00791F60"/>
    <w:rsid w:val="007B7871"/>
    <w:rsid w:val="008329AA"/>
    <w:rsid w:val="008444DC"/>
    <w:rsid w:val="00853864"/>
    <w:rsid w:val="008632E2"/>
    <w:rsid w:val="00882D74"/>
    <w:rsid w:val="00887A88"/>
    <w:rsid w:val="00897264"/>
    <w:rsid w:val="008D1DD3"/>
    <w:rsid w:val="008D638E"/>
    <w:rsid w:val="008E54E7"/>
    <w:rsid w:val="008F1153"/>
    <w:rsid w:val="008F45F4"/>
    <w:rsid w:val="008F4C56"/>
    <w:rsid w:val="009455DF"/>
    <w:rsid w:val="009534DC"/>
    <w:rsid w:val="00961B74"/>
    <w:rsid w:val="009907B2"/>
    <w:rsid w:val="009B2B3C"/>
    <w:rsid w:val="009C6372"/>
    <w:rsid w:val="009E1BCD"/>
    <w:rsid w:val="009E5909"/>
    <w:rsid w:val="00A01E19"/>
    <w:rsid w:val="00A04E34"/>
    <w:rsid w:val="00A06A05"/>
    <w:rsid w:val="00A22587"/>
    <w:rsid w:val="00A264CB"/>
    <w:rsid w:val="00A41B34"/>
    <w:rsid w:val="00A61761"/>
    <w:rsid w:val="00A943BF"/>
    <w:rsid w:val="00A973AC"/>
    <w:rsid w:val="00AA1895"/>
    <w:rsid w:val="00AA5B07"/>
    <w:rsid w:val="00AC08FA"/>
    <w:rsid w:val="00AC7A05"/>
    <w:rsid w:val="00AD2A42"/>
    <w:rsid w:val="00AD5A7D"/>
    <w:rsid w:val="00AE60DB"/>
    <w:rsid w:val="00AF710C"/>
    <w:rsid w:val="00B16C4D"/>
    <w:rsid w:val="00B26889"/>
    <w:rsid w:val="00B623DE"/>
    <w:rsid w:val="00B651AE"/>
    <w:rsid w:val="00B7670F"/>
    <w:rsid w:val="00B7706C"/>
    <w:rsid w:val="00B94DFE"/>
    <w:rsid w:val="00B97256"/>
    <w:rsid w:val="00BC7948"/>
    <w:rsid w:val="00BD4A29"/>
    <w:rsid w:val="00C04BE6"/>
    <w:rsid w:val="00C16750"/>
    <w:rsid w:val="00C37797"/>
    <w:rsid w:val="00C5217A"/>
    <w:rsid w:val="00C532B3"/>
    <w:rsid w:val="00C5339E"/>
    <w:rsid w:val="00C74030"/>
    <w:rsid w:val="00C74B8B"/>
    <w:rsid w:val="00CB036D"/>
    <w:rsid w:val="00CC43F3"/>
    <w:rsid w:val="00CC5F9A"/>
    <w:rsid w:val="00CD30F8"/>
    <w:rsid w:val="00D00D55"/>
    <w:rsid w:val="00D5572B"/>
    <w:rsid w:val="00D72180"/>
    <w:rsid w:val="00D76653"/>
    <w:rsid w:val="00D80D83"/>
    <w:rsid w:val="00D86547"/>
    <w:rsid w:val="00DA2FA4"/>
    <w:rsid w:val="00DB40E7"/>
    <w:rsid w:val="00DB78D8"/>
    <w:rsid w:val="00DD23EF"/>
    <w:rsid w:val="00DE321D"/>
    <w:rsid w:val="00DE7123"/>
    <w:rsid w:val="00DF3403"/>
    <w:rsid w:val="00DF3BCC"/>
    <w:rsid w:val="00DF7DFC"/>
    <w:rsid w:val="00E01942"/>
    <w:rsid w:val="00E35096"/>
    <w:rsid w:val="00E44B03"/>
    <w:rsid w:val="00E67FC9"/>
    <w:rsid w:val="00E82DB2"/>
    <w:rsid w:val="00EB3809"/>
    <w:rsid w:val="00EB68F8"/>
    <w:rsid w:val="00EB7DF0"/>
    <w:rsid w:val="00EC3684"/>
    <w:rsid w:val="00EC6357"/>
    <w:rsid w:val="00ED3C07"/>
    <w:rsid w:val="00F075A8"/>
    <w:rsid w:val="00F14890"/>
    <w:rsid w:val="00F25A7C"/>
    <w:rsid w:val="00F4170B"/>
    <w:rsid w:val="00F51420"/>
    <w:rsid w:val="00F57306"/>
    <w:rsid w:val="00F63F90"/>
    <w:rsid w:val="00F77910"/>
    <w:rsid w:val="00F9595C"/>
    <w:rsid w:val="00FC174D"/>
    <w:rsid w:val="00FC1BB6"/>
    <w:rsid w:val="00FC462C"/>
    <w:rsid w:val="00FC4B13"/>
    <w:rsid w:val="00FF20F5"/>
    <w:rsid w:val="00FF71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5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1F60"/>
    <w:pPr>
      <w:spacing w:after="0" w:line="240" w:lineRule="auto"/>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F3403"/>
    <w:pPr>
      <w:spacing w:after="0" w:line="240" w:lineRule="auto"/>
    </w:pPr>
    <w:rPr>
      <w:rFonts w:ascii="Calibri" w:eastAsia="Times New Roman" w:hAnsi="Calibri"/>
      <w:sz w:val="22"/>
      <w:szCs w:val="22"/>
      <w:lang w:eastAsia="ru-RU"/>
    </w:rPr>
  </w:style>
  <w:style w:type="paragraph" w:customStyle="1" w:styleId="ConsPlusNormal">
    <w:name w:val="ConsPlusNormal"/>
    <w:link w:val="ConsPlusNormal1"/>
    <w:rsid w:val="00DF3403"/>
    <w:pPr>
      <w:widowControl w:val="0"/>
      <w:snapToGrid w:val="0"/>
      <w:spacing w:after="0" w:line="240" w:lineRule="auto"/>
      <w:ind w:firstLine="720"/>
    </w:pPr>
    <w:rPr>
      <w:rFonts w:ascii="Arial" w:eastAsia="Times New Roman" w:hAnsi="Arial"/>
      <w:sz w:val="20"/>
      <w:szCs w:val="20"/>
      <w:lang w:eastAsia="ru-RU"/>
    </w:rPr>
  </w:style>
  <w:style w:type="character" w:customStyle="1" w:styleId="blk">
    <w:name w:val="blk"/>
    <w:basedOn w:val="a0"/>
    <w:rsid w:val="000C40EB"/>
  </w:style>
  <w:style w:type="character" w:customStyle="1" w:styleId="diffins">
    <w:name w:val="diff_ins"/>
    <w:basedOn w:val="a0"/>
    <w:rsid w:val="000C40EB"/>
  </w:style>
  <w:style w:type="paragraph" w:styleId="a4">
    <w:name w:val="List Paragraph"/>
    <w:basedOn w:val="a"/>
    <w:link w:val="a5"/>
    <w:uiPriority w:val="34"/>
    <w:qFormat/>
    <w:rsid w:val="009B2B3C"/>
    <w:pPr>
      <w:ind w:left="720"/>
      <w:contextualSpacing/>
    </w:pPr>
  </w:style>
  <w:style w:type="character" w:styleId="a6">
    <w:name w:val="Hyperlink"/>
    <w:basedOn w:val="a0"/>
    <w:uiPriority w:val="99"/>
    <w:semiHidden/>
    <w:unhideWhenUsed/>
    <w:rsid w:val="00D72180"/>
    <w:rPr>
      <w:color w:val="0000FF"/>
      <w:u w:val="single"/>
    </w:rPr>
  </w:style>
  <w:style w:type="character" w:customStyle="1" w:styleId="a7">
    <w:name w:val="Основной текст_"/>
    <w:basedOn w:val="a0"/>
    <w:link w:val="11"/>
    <w:locked/>
    <w:rsid w:val="00A41B34"/>
    <w:rPr>
      <w:sz w:val="21"/>
      <w:szCs w:val="21"/>
      <w:shd w:val="clear" w:color="auto" w:fill="FFFFFF"/>
    </w:rPr>
  </w:style>
  <w:style w:type="paragraph" w:customStyle="1" w:styleId="11">
    <w:name w:val="Основной текст11"/>
    <w:basedOn w:val="a"/>
    <w:link w:val="a7"/>
    <w:rsid w:val="00A41B34"/>
    <w:pPr>
      <w:widowControl w:val="0"/>
      <w:shd w:val="clear" w:color="auto" w:fill="FFFFFF"/>
      <w:spacing w:before="180" w:after="300" w:line="240" w:lineRule="atLeast"/>
      <w:jc w:val="center"/>
    </w:pPr>
    <w:rPr>
      <w:rFonts w:eastAsiaTheme="minorHAnsi"/>
      <w:sz w:val="21"/>
      <w:szCs w:val="21"/>
      <w:lang w:eastAsia="en-US"/>
    </w:rPr>
  </w:style>
  <w:style w:type="paragraph" w:customStyle="1" w:styleId="formattexttopleveltext">
    <w:name w:val="formattext topleveltext"/>
    <w:basedOn w:val="a"/>
    <w:rsid w:val="003A0DBE"/>
    <w:pPr>
      <w:spacing w:before="100" w:beforeAutospacing="1" w:after="100" w:afterAutospacing="1"/>
    </w:pPr>
  </w:style>
  <w:style w:type="character" w:customStyle="1" w:styleId="ConsPlusNormal1">
    <w:name w:val="ConsPlusNormal1"/>
    <w:link w:val="ConsPlusNormal"/>
    <w:locked/>
    <w:rsid w:val="005510AE"/>
    <w:rPr>
      <w:rFonts w:ascii="Arial" w:eastAsia="Times New Roman" w:hAnsi="Arial"/>
      <w:sz w:val="20"/>
      <w:szCs w:val="20"/>
      <w:lang w:eastAsia="ru-RU"/>
    </w:rPr>
  </w:style>
  <w:style w:type="paragraph" w:styleId="a8">
    <w:name w:val="Normal (Web)"/>
    <w:basedOn w:val="a"/>
    <w:uiPriority w:val="99"/>
    <w:unhideWhenUsed/>
    <w:rsid w:val="00961B74"/>
    <w:pPr>
      <w:spacing w:before="100" w:beforeAutospacing="1" w:after="100" w:afterAutospacing="1"/>
    </w:pPr>
  </w:style>
  <w:style w:type="paragraph" w:customStyle="1" w:styleId="2">
    <w:name w:val="Стиль2"/>
    <w:basedOn w:val="a"/>
    <w:autoRedefine/>
    <w:rsid w:val="00961B74"/>
    <w:pPr>
      <w:jc w:val="center"/>
    </w:pPr>
    <w:rPr>
      <w:sz w:val="28"/>
    </w:rPr>
  </w:style>
  <w:style w:type="paragraph" w:customStyle="1" w:styleId="western">
    <w:name w:val="western"/>
    <w:basedOn w:val="a"/>
    <w:uiPriority w:val="99"/>
    <w:rsid w:val="00256E23"/>
    <w:pPr>
      <w:spacing w:before="100" w:beforeAutospacing="1" w:after="115"/>
    </w:pPr>
    <w:rPr>
      <w:color w:val="000000"/>
    </w:rPr>
  </w:style>
  <w:style w:type="character" w:customStyle="1" w:styleId="normaltextrun">
    <w:name w:val="normaltextrun"/>
    <w:basedOn w:val="a0"/>
    <w:rsid w:val="00256E23"/>
  </w:style>
  <w:style w:type="character" w:customStyle="1" w:styleId="apple-converted-space">
    <w:name w:val="apple-converted-space"/>
    <w:basedOn w:val="a0"/>
    <w:rsid w:val="00256E23"/>
  </w:style>
  <w:style w:type="character" w:styleId="a9">
    <w:name w:val="Strong"/>
    <w:basedOn w:val="a0"/>
    <w:uiPriority w:val="22"/>
    <w:qFormat/>
    <w:rsid w:val="00256E23"/>
    <w:rPr>
      <w:b/>
      <w:bCs/>
    </w:rPr>
  </w:style>
  <w:style w:type="character" w:customStyle="1" w:styleId="a5">
    <w:name w:val="Абзац списка Знак"/>
    <w:link w:val="a4"/>
    <w:uiPriority w:val="34"/>
    <w:locked/>
    <w:rsid w:val="00371473"/>
    <w:rPr>
      <w:rFonts w:eastAsia="Times New Roman"/>
      <w:sz w:val="24"/>
      <w:szCs w:val="24"/>
      <w:lang w:eastAsia="ru-RU"/>
    </w:rPr>
  </w:style>
  <w:style w:type="character" w:customStyle="1" w:styleId="ConsPlusTitle1">
    <w:name w:val="ConsPlusTitle1"/>
    <w:link w:val="ConsPlusTitle"/>
    <w:uiPriority w:val="99"/>
    <w:locked/>
    <w:rsid w:val="00371473"/>
    <w:rPr>
      <w:b/>
      <w:bCs/>
      <w:sz w:val="22"/>
      <w:szCs w:val="22"/>
      <w:lang w:eastAsia="zh-CN"/>
    </w:rPr>
  </w:style>
  <w:style w:type="paragraph" w:customStyle="1" w:styleId="ConsPlusTitle">
    <w:name w:val="ConsPlusTitle"/>
    <w:link w:val="ConsPlusTitle1"/>
    <w:uiPriority w:val="99"/>
    <w:rsid w:val="00371473"/>
    <w:pPr>
      <w:widowControl w:val="0"/>
      <w:suppressAutoHyphens/>
      <w:autoSpaceDE w:val="0"/>
      <w:spacing w:after="0" w:line="240" w:lineRule="auto"/>
    </w:pPr>
    <w:rPr>
      <w:b/>
      <w:bCs/>
      <w:sz w:val="22"/>
      <w:szCs w:val="22"/>
      <w:lang w:eastAsia="zh-CN"/>
    </w:rPr>
  </w:style>
  <w:style w:type="paragraph" w:customStyle="1" w:styleId="s1">
    <w:name w:val="s_1"/>
    <w:basedOn w:val="a"/>
    <w:uiPriority w:val="99"/>
    <w:rsid w:val="00371473"/>
    <w:pPr>
      <w:ind w:firstLine="720"/>
      <w:jc w:val="both"/>
    </w:pPr>
    <w:rPr>
      <w:rFonts w:ascii="Arial" w:hAnsi="Arial" w:cs="Arial"/>
      <w:sz w:val="26"/>
      <w:szCs w:val="26"/>
    </w:rPr>
  </w:style>
  <w:style w:type="paragraph" w:customStyle="1" w:styleId="1">
    <w:name w:val="Без интервала1"/>
    <w:uiPriority w:val="99"/>
    <w:rsid w:val="00371473"/>
    <w:pPr>
      <w:suppressAutoHyphens/>
      <w:spacing w:after="0" w:line="240" w:lineRule="auto"/>
    </w:pPr>
    <w:rPr>
      <w:rFonts w:ascii="Calibri" w:eastAsia="Times New Roman" w:hAnsi="Calibri" w:cs="Calibri"/>
      <w:sz w:val="22"/>
      <w:szCs w:val="22"/>
      <w:lang w:eastAsia="zh-CN"/>
    </w:rPr>
  </w:style>
  <w:style w:type="paragraph" w:styleId="aa">
    <w:name w:val="footnote text"/>
    <w:basedOn w:val="a"/>
    <w:link w:val="10"/>
    <w:uiPriority w:val="99"/>
    <w:semiHidden/>
    <w:unhideWhenUsed/>
    <w:rsid w:val="00705127"/>
    <w:rPr>
      <w:sz w:val="20"/>
      <w:szCs w:val="20"/>
    </w:rPr>
  </w:style>
  <w:style w:type="character" w:customStyle="1" w:styleId="ab">
    <w:name w:val="Текст сноски Знак"/>
    <w:basedOn w:val="a0"/>
    <w:link w:val="aa"/>
    <w:uiPriority w:val="99"/>
    <w:semiHidden/>
    <w:rsid w:val="00705127"/>
    <w:rPr>
      <w:rFonts w:eastAsia="Times New Roman"/>
      <w:sz w:val="20"/>
      <w:szCs w:val="20"/>
      <w:lang w:eastAsia="ru-RU"/>
    </w:rPr>
  </w:style>
  <w:style w:type="paragraph" w:customStyle="1" w:styleId="ConsTitle">
    <w:name w:val="ConsTitle"/>
    <w:uiPriority w:val="99"/>
    <w:rsid w:val="00705127"/>
    <w:pPr>
      <w:widowControl w:val="0"/>
      <w:suppressAutoHyphens/>
      <w:snapToGrid w:val="0"/>
      <w:spacing w:after="0" w:line="240" w:lineRule="auto"/>
    </w:pPr>
    <w:rPr>
      <w:rFonts w:ascii="Arial" w:eastAsia="Times New Roman" w:hAnsi="Arial" w:cs="Arial"/>
      <w:b/>
      <w:sz w:val="16"/>
      <w:szCs w:val="20"/>
      <w:lang w:eastAsia="zh-CN"/>
    </w:rPr>
  </w:style>
  <w:style w:type="character" w:customStyle="1" w:styleId="ConsPlusNonformat1">
    <w:name w:val="ConsPlusNonformat1"/>
    <w:link w:val="ConsPlusNonformat"/>
    <w:uiPriority w:val="99"/>
    <w:locked/>
    <w:rsid w:val="00705127"/>
    <w:rPr>
      <w:rFonts w:ascii="Courier New" w:hAnsi="Courier New" w:cs="Courier New"/>
      <w:color w:val="000000"/>
      <w:sz w:val="22"/>
      <w:szCs w:val="22"/>
    </w:rPr>
  </w:style>
  <w:style w:type="paragraph" w:customStyle="1" w:styleId="ConsPlusNonformat">
    <w:name w:val="ConsPlusNonformat"/>
    <w:link w:val="ConsPlusNonformat1"/>
    <w:uiPriority w:val="99"/>
    <w:rsid w:val="00705127"/>
    <w:pPr>
      <w:widowControl w:val="0"/>
      <w:spacing w:after="0" w:line="240" w:lineRule="auto"/>
    </w:pPr>
    <w:rPr>
      <w:rFonts w:ascii="Courier New" w:hAnsi="Courier New" w:cs="Courier New"/>
      <w:color w:val="000000"/>
      <w:sz w:val="22"/>
      <w:szCs w:val="22"/>
    </w:rPr>
  </w:style>
  <w:style w:type="character" w:customStyle="1" w:styleId="10">
    <w:name w:val="Текст сноски Знак1"/>
    <w:link w:val="aa"/>
    <w:uiPriority w:val="99"/>
    <w:semiHidden/>
    <w:locked/>
    <w:rsid w:val="00705127"/>
    <w:rPr>
      <w:rFonts w:eastAsia="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263391146">
      <w:bodyDiv w:val="1"/>
      <w:marLeft w:val="0"/>
      <w:marRight w:val="0"/>
      <w:marTop w:val="0"/>
      <w:marBottom w:val="0"/>
      <w:divBdr>
        <w:top w:val="none" w:sz="0" w:space="0" w:color="auto"/>
        <w:left w:val="none" w:sz="0" w:space="0" w:color="auto"/>
        <w:bottom w:val="none" w:sz="0" w:space="0" w:color="auto"/>
        <w:right w:val="none" w:sz="0" w:space="0" w:color="auto"/>
      </w:divBdr>
    </w:div>
    <w:div w:id="319623245">
      <w:bodyDiv w:val="1"/>
      <w:marLeft w:val="0"/>
      <w:marRight w:val="0"/>
      <w:marTop w:val="0"/>
      <w:marBottom w:val="0"/>
      <w:divBdr>
        <w:top w:val="none" w:sz="0" w:space="0" w:color="auto"/>
        <w:left w:val="none" w:sz="0" w:space="0" w:color="auto"/>
        <w:bottom w:val="none" w:sz="0" w:space="0" w:color="auto"/>
        <w:right w:val="none" w:sz="0" w:space="0" w:color="auto"/>
      </w:divBdr>
    </w:div>
    <w:div w:id="340162346">
      <w:bodyDiv w:val="1"/>
      <w:marLeft w:val="0"/>
      <w:marRight w:val="0"/>
      <w:marTop w:val="0"/>
      <w:marBottom w:val="0"/>
      <w:divBdr>
        <w:top w:val="none" w:sz="0" w:space="0" w:color="auto"/>
        <w:left w:val="none" w:sz="0" w:space="0" w:color="auto"/>
        <w:bottom w:val="none" w:sz="0" w:space="0" w:color="auto"/>
        <w:right w:val="none" w:sz="0" w:space="0" w:color="auto"/>
      </w:divBdr>
    </w:div>
    <w:div w:id="492766537">
      <w:bodyDiv w:val="1"/>
      <w:marLeft w:val="0"/>
      <w:marRight w:val="0"/>
      <w:marTop w:val="0"/>
      <w:marBottom w:val="0"/>
      <w:divBdr>
        <w:top w:val="none" w:sz="0" w:space="0" w:color="auto"/>
        <w:left w:val="none" w:sz="0" w:space="0" w:color="auto"/>
        <w:bottom w:val="none" w:sz="0" w:space="0" w:color="auto"/>
        <w:right w:val="none" w:sz="0" w:space="0" w:color="auto"/>
      </w:divBdr>
    </w:div>
    <w:div w:id="573783259">
      <w:bodyDiv w:val="1"/>
      <w:marLeft w:val="0"/>
      <w:marRight w:val="0"/>
      <w:marTop w:val="0"/>
      <w:marBottom w:val="0"/>
      <w:divBdr>
        <w:top w:val="none" w:sz="0" w:space="0" w:color="auto"/>
        <w:left w:val="none" w:sz="0" w:space="0" w:color="auto"/>
        <w:bottom w:val="none" w:sz="0" w:space="0" w:color="auto"/>
        <w:right w:val="none" w:sz="0" w:space="0" w:color="auto"/>
      </w:divBdr>
    </w:div>
    <w:div w:id="756444801">
      <w:bodyDiv w:val="1"/>
      <w:marLeft w:val="0"/>
      <w:marRight w:val="0"/>
      <w:marTop w:val="0"/>
      <w:marBottom w:val="0"/>
      <w:divBdr>
        <w:top w:val="none" w:sz="0" w:space="0" w:color="auto"/>
        <w:left w:val="none" w:sz="0" w:space="0" w:color="auto"/>
        <w:bottom w:val="none" w:sz="0" w:space="0" w:color="auto"/>
        <w:right w:val="none" w:sz="0" w:space="0" w:color="auto"/>
      </w:divBdr>
    </w:div>
    <w:div w:id="986711312">
      <w:bodyDiv w:val="1"/>
      <w:marLeft w:val="0"/>
      <w:marRight w:val="0"/>
      <w:marTop w:val="0"/>
      <w:marBottom w:val="0"/>
      <w:divBdr>
        <w:top w:val="none" w:sz="0" w:space="0" w:color="auto"/>
        <w:left w:val="none" w:sz="0" w:space="0" w:color="auto"/>
        <w:bottom w:val="none" w:sz="0" w:space="0" w:color="auto"/>
        <w:right w:val="none" w:sz="0" w:space="0" w:color="auto"/>
      </w:divBdr>
    </w:div>
    <w:div w:id="1071732313">
      <w:bodyDiv w:val="1"/>
      <w:marLeft w:val="0"/>
      <w:marRight w:val="0"/>
      <w:marTop w:val="0"/>
      <w:marBottom w:val="0"/>
      <w:divBdr>
        <w:top w:val="none" w:sz="0" w:space="0" w:color="auto"/>
        <w:left w:val="none" w:sz="0" w:space="0" w:color="auto"/>
        <w:bottom w:val="none" w:sz="0" w:space="0" w:color="auto"/>
        <w:right w:val="none" w:sz="0" w:space="0" w:color="auto"/>
      </w:divBdr>
    </w:div>
    <w:div w:id="1231499847">
      <w:bodyDiv w:val="1"/>
      <w:marLeft w:val="0"/>
      <w:marRight w:val="0"/>
      <w:marTop w:val="0"/>
      <w:marBottom w:val="0"/>
      <w:divBdr>
        <w:top w:val="none" w:sz="0" w:space="0" w:color="auto"/>
        <w:left w:val="none" w:sz="0" w:space="0" w:color="auto"/>
        <w:bottom w:val="none" w:sz="0" w:space="0" w:color="auto"/>
        <w:right w:val="none" w:sz="0" w:space="0" w:color="auto"/>
      </w:divBdr>
    </w:div>
    <w:div w:id="1238243730">
      <w:bodyDiv w:val="1"/>
      <w:marLeft w:val="0"/>
      <w:marRight w:val="0"/>
      <w:marTop w:val="0"/>
      <w:marBottom w:val="0"/>
      <w:divBdr>
        <w:top w:val="none" w:sz="0" w:space="0" w:color="auto"/>
        <w:left w:val="none" w:sz="0" w:space="0" w:color="auto"/>
        <w:bottom w:val="none" w:sz="0" w:space="0" w:color="auto"/>
        <w:right w:val="none" w:sz="0" w:space="0" w:color="auto"/>
      </w:divBdr>
    </w:div>
    <w:div w:id="1968927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3" Type="http://schemas.openxmlformats.org/officeDocument/2006/relationships/styles" Target="style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7DDDF8504A8C991D6DC062AEBE1543CC2CF7776F3762347E592B209D7894710E559B68D26C2774AD314985836975927B260E8F776387C20Aj6Y5O"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ogin.consultant.ru/link/?req=doc&amp;base=LAW&amp;n=358750&amp;date=25.06.2021&amp;demo=1&amp;dst=100998&amp;fld=134"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9A1254-7C0C-461F-9F6E-F789166D35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1</Pages>
  <Words>6789</Words>
  <Characters>38701</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45400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6</cp:revision>
  <cp:lastPrinted>2022-01-14T02:59:00Z</cp:lastPrinted>
  <dcterms:created xsi:type="dcterms:W3CDTF">2025-03-14T05:50:00Z</dcterms:created>
  <dcterms:modified xsi:type="dcterms:W3CDTF">2025-03-14T08:35:00Z</dcterms:modified>
</cp:coreProperties>
</file>